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drawing xmlns:mc="http://schemas.openxmlformats.org/markup-compatibility/2006">
          <wp:inline>
            <wp:extent cx="6480175" cy="8966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6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Содержание</w:t>
      </w:r>
    </w:p>
    <w:p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Пояснительная запи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ка……………………………………………………………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>…</w:t>
      </w:r>
      <w:r>
        <w:rPr>
          <w:rFonts w:ascii="Times New Roman" w:cs="Times New Roman" w:hAnsi="Times New Roman"/>
          <w:sz w:val="24"/>
          <w:szCs w:val="24"/>
        </w:rPr>
        <w:t>……3</w:t>
      </w:r>
    </w:p>
    <w:p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Краткая характеристика вида спорта «кикбо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синг»………………………………</w:t>
      </w:r>
      <w:r>
        <w:rPr>
          <w:rFonts w:ascii="Times New Roman" w:cs="Times New Roman" w:hAnsi="Times New Roman"/>
          <w:sz w:val="24"/>
          <w:szCs w:val="24"/>
        </w:rPr>
        <w:t>…...</w:t>
      </w:r>
      <w:r>
        <w:rPr>
          <w:rFonts w:ascii="Times New Roman" w:cs="Times New Roman" w:hAnsi="Times New Roman"/>
          <w:sz w:val="24"/>
          <w:szCs w:val="24"/>
        </w:rPr>
        <w:t>.......3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Отличительные особенности спортивных дисциплин вида спорта «кикбо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синг»</w:t>
      </w:r>
      <w:r>
        <w:rPr>
          <w:rFonts w:ascii="Times New Roman" w:cs="Times New Roman" w:hAnsi="Times New Roman"/>
          <w:sz w:val="24"/>
          <w:szCs w:val="24"/>
        </w:rPr>
        <w:t>..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....7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Цель, основные задачи и планируемые результаты реализации пр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грамм</w:t>
      </w:r>
      <w:r>
        <w:rPr>
          <w:rFonts w:ascii="Times New Roman" w:cs="Times New Roman" w:hAnsi="Times New Roman"/>
          <w:sz w:val="24"/>
          <w:szCs w:val="24"/>
        </w:rPr>
        <w:t>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…...7</w:t>
      </w:r>
    </w:p>
    <w:p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Теоретический раздел образовательный программы спортивной подготовки по виду спорта «кикбо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синг»…………………………………………………………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………….</w:t>
      </w:r>
      <w:r>
        <w:rPr>
          <w:rFonts w:ascii="Times New Roman" w:cs="Times New Roman" w:hAnsi="Times New Roman"/>
          <w:sz w:val="24"/>
          <w:szCs w:val="24"/>
        </w:rPr>
        <w:t>..</w:t>
      </w:r>
      <w:r>
        <w:rPr>
          <w:rFonts w:ascii="Times New Roman" w:cs="Times New Roman" w:hAnsi="Times New Roman"/>
          <w:sz w:val="24"/>
          <w:szCs w:val="24"/>
        </w:rPr>
        <w:t>.......9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Сроки реализации этапов спортивной подготовки и возрастные границы лиц, прох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дящих спортивную подготовку, по отдельным эт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пам………</w:t>
      </w:r>
      <w:r>
        <w:rPr>
          <w:rFonts w:ascii="Times New Roman" w:cs="Times New Roman" w:hAnsi="Times New Roman"/>
          <w:sz w:val="24"/>
          <w:szCs w:val="24"/>
        </w:rPr>
        <w:t>………………………</w:t>
      </w:r>
      <w:r>
        <w:rPr>
          <w:rFonts w:ascii="Times New Roman" w:cs="Times New Roman" w:hAnsi="Times New Roman"/>
          <w:sz w:val="24"/>
          <w:szCs w:val="24"/>
        </w:rPr>
        <w:t>...</w:t>
      </w:r>
      <w:r>
        <w:rPr>
          <w:rFonts w:ascii="Times New Roman" w:cs="Times New Roman" w:hAnsi="Times New Roman"/>
          <w:sz w:val="24"/>
          <w:szCs w:val="24"/>
        </w:rPr>
        <w:t>9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Наполняемость учебно-тренировочных групп на этапах спортивной подгото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ки……………………………………………………………………………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9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Учебно-тренировочные нагрузки к объему учебно-тренировочного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</w:t>
      </w:r>
      <w:r>
        <w:rPr>
          <w:rFonts w:ascii="Times New Roman" w:cs="Times New Roman" w:hAnsi="Times New Roman"/>
          <w:sz w:val="24"/>
          <w:szCs w:val="24"/>
        </w:rPr>
        <w:t>ц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……..</w:t>
      </w:r>
      <w:r>
        <w:rPr>
          <w:rFonts w:ascii="Times New Roman" w:cs="Times New Roman" w:hAnsi="Times New Roman"/>
          <w:sz w:val="24"/>
          <w:szCs w:val="24"/>
        </w:rPr>
        <w:t>10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Медицинские требования к обучающимся по дополнительным образовательным программам спортивной подгото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ки………………………………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……………….</w:t>
      </w:r>
      <w:r>
        <w:rPr>
          <w:rFonts w:ascii="Times New Roman" w:cs="Times New Roman" w:hAnsi="Times New Roman"/>
          <w:sz w:val="24"/>
          <w:szCs w:val="24"/>
        </w:rPr>
        <w:t>..</w:t>
      </w:r>
      <w:r>
        <w:rPr>
          <w:rFonts w:ascii="Times New Roman" w:cs="Times New Roman" w:hAnsi="Times New Roman"/>
          <w:sz w:val="24"/>
          <w:szCs w:val="24"/>
        </w:rPr>
        <w:t>....10</w:t>
      </w:r>
    </w:p>
    <w:p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Практический раздел образовательной программы спортивной подготовки по виду спорта «кикбо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синг»…………………………………………………………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………….</w:t>
      </w:r>
      <w:r>
        <w:rPr>
          <w:rFonts w:ascii="Times New Roman" w:cs="Times New Roman" w:hAnsi="Times New Roman"/>
          <w:sz w:val="24"/>
          <w:szCs w:val="24"/>
        </w:rPr>
        <w:t>..</w:t>
      </w:r>
      <w:r>
        <w:rPr>
          <w:rFonts w:ascii="Times New Roman" w:cs="Times New Roman" w:hAnsi="Times New Roman"/>
          <w:sz w:val="24"/>
          <w:szCs w:val="24"/>
        </w:rPr>
        <w:t>.....11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Примерный годовой учебно-тренировочный план………………………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…11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Календарный учебно-тренировочный гр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фик……………………………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…12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Виды (формы) обучения, применяющиеся при реализации програ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>мы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….12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Режим учебно-тренировочного проце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са……………………………………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</w:t>
      </w:r>
      <w:r>
        <w:rPr>
          <w:rFonts w:ascii="Times New Roman" w:cs="Times New Roman" w:hAnsi="Times New Roman"/>
          <w:sz w:val="24"/>
          <w:szCs w:val="24"/>
        </w:rPr>
        <w:t>…14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Рабочая программа тренера-преподавателя………………………………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…14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Календарный план воспитательной раб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ты………………………………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…15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Инструкторская и судейская практ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ка……………………………………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…1</w:t>
      </w:r>
      <w:r>
        <w:rPr>
          <w:rFonts w:ascii="Times New Roman" w:cs="Times New Roman" w:hAnsi="Times New Roman"/>
          <w:sz w:val="24"/>
          <w:szCs w:val="24"/>
        </w:rPr>
        <w:t>7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Медицинские, медико-биологические мероприятия и применение восстановител</w:t>
      </w:r>
      <w:r>
        <w:rPr>
          <w:rFonts w:ascii="Times New Roman" w:cs="Times New Roman" w:hAnsi="Times New Roman"/>
          <w:sz w:val="24"/>
          <w:szCs w:val="24"/>
        </w:rPr>
        <w:t>ь</w:t>
      </w:r>
      <w:r>
        <w:rPr>
          <w:rFonts w:ascii="Times New Roman" w:cs="Times New Roman" w:hAnsi="Times New Roman"/>
          <w:sz w:val="24"/>
          <w:szCs w:val="24"/>
        </w:rPr>
        <w:t>ных средств………………………………………………………………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>…18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План мероприятий, направленных на предотвращение допинга в спорте и борьбу сним……………………………………………………………………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…………….</w:t>
      </w:r>
      <w:r>
        <w:rPr>
          <w:rFonts w:ascii="Times New Roman" w:cs="Times New Roman" w:hAnsi="Times New Roman"/>
          <w:sz w:val="24"/>
          <w:szCs w:val="24"/>
        </w:rPr>
        <w:t>…</w:t>
      </w:r>
      <w:r>
        <w:rPr>
          <w:rFonts w:ascii="Times New Roman" w:cs="Times New Roman" w:hAnsi="Times New Roman"/>
          <w:sz w:val="24"/>
          <w:szCs w:val="24"/>
        </w:rPr>
        <w:t>…1</w:t>
      </w:r>
      <w:r>
        <w:rPr>
          <w:rFonts w:ascii="Times New Roman" w:cs="Times New Roman" w:hAnsi="Times New Roman"/>
          <w:sz w:val="24"/>
          <w:szCs w:val="24"/>
        </w:rPr>
        <w:t>8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Система контр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ля……………………………………………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…….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>..20</w:t>
      </w:r>
    </w:p>
    <w:p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Аттестационные формы контроля учебно-тренировочного процесса и оцено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ные матери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лы………………………………………………………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…………….</w:t>
      </w:r>
      <w:r>
        <w:rPr>
          <w:rFonts w:ascii="Times New Roman" w:cs="Times New Roman" w:hAnsi="Times New Roman"/>
          <w:sz w:val="24"/>
          <w:szCs w:val="24"/>
        </w:rPr>
        <w:t>……</w:t>
      </w:r>
      <w:r>
        <w:rPr>
          <w:rFonts w:ascii="Times New Roman" w:cs="Times New Roman" w:hAnsi="Times New Roman"/>
          <w:sz w:val="24"/>
          <w:szCs w:val="24"/>
        </w:rPr>
        <w:t>..21</w:t>
      </w:r>
    </w:p>
    <w:p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Требования к кадровым и материально техническим условиям реализации этапов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тивной подготовки и иным услов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ям……………………………………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>…23</w:t>
      </w:r>
    </w:p>
    <w:p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Перечень информационного обеспеч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ния………………………………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………...</w:t>
      </w:r>
      <w:r>
        <w:rPr>
          <w:rFonts w:ascii="Times New Roman" w:cs="Times New Roman" w:hAnsi="Times New Roman"/>
          <w:sz w:val="24"/>
          <w:szCs w:val="24"/>
        </w:rPr>
        <w:t>……....</w:t>
      </w:r>
      <w:r>
        <w:rPr>
          <w:rFonts w:ascii="Times New Roman" w:cs="Times New Roman" w:hAnsi="Times New Roman"/>
          <w:sz w:val="24"/>
          <w:szCs w:val="24"/>
        </w:rPr>
        <w:t>.29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Приложение 1 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</w:t>
      </w:r>
      <w:r>
        <w:rPr>
          <w:rFonts w:ascii="Times New Roman" w:cs="Times New Roman" w:hAnsi="Times New Roman"/>
          <w:sz w:val="24"/>
          <w:szCs w:val="24"/>
        </w:rPr>
        <w:t>30</w:t>
      </w:r>
    </w:p>
    <w:p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ListParagraph"/>
        <w:spacing w:after="0" w:line="240" w:lineRule="auto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ополнительная образовательная программа спортивной подготовки по виду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та «</w:t>
      </w:r>
      <w:r>
        <w:rPr>
          <w:rFonts w:ascii="Times New Roman" w:cs="Times New Roman" w:hAnsi="Times New Roman"/>
          <w:sz w:val="24"/>
          <w:szCs w:val="24"/>
        </w:rPr>
        <w:t>кикбоксинг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</w:rPr>
        <w:t>(далее – п</w:t>
      </w:r>
      <w:r>
        <w:rPr>
          <w:rFonts w:ascii="Times New Roman" w:cs="Times New Roman" w:hAnsi="Times New Roman"/>
          <w:sz w:val="24"/>
          <w:szCs w:val="24"/>
        </w:rPr>
        <w:t xml:space="preserve">рограмма) </w:t>
      </w:r>
      <w:r>
        <w:rPr>
          <w:rFonts w:ascii="Times New Roman" w:cs="Times New Roman" w:hAnsi="Times New Roman"/>
          <w:sz w:val="24"/>
          <w:szCs w:val="24"/>
        </w:rPr>
        <w:t>является основным документом, определяющим направле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ность и содержание тренировочного и воспитательного процессов в муниципальном авт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номном учреждении дополнительного образования «Спортивная школа боевых искусств» (далее</w:t>
      </w:r>
      <w:r>
        <w:rPr>
          <w:rFonts w:ascii="Times New Roman" w:cs="Times New Roman" w:hAnsi="Times New Roman"/>
          <w:sz w:val="24"/>
          <w:szCs w:val="24"/>
        </w:rPr>
        <w:t xml:space="preserve"> -</w:t>
      </w:r>
      <w:r>
        <w:rPr>
          <w:rFonts w:ascii="Times New Roman" w:cs="Times New Roman" w:hAnsi="Times New Roman"/>
          <w:sz w:val="24"/>
          <w:szCs w:val="24"/>
        </w:rPr>
        <w:t xml:space="preserve"> МАУДО «СШ боевых искусств», 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чреждение).</w:t>
      </w:r>
    </w:p>
    <w:p>
      <w:pPr>
        <w:pStyle w:val="ListParagraph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Настоящая программа разработана в соответствии с федеральными государственн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ми требованиями к минимуму содержания, структуре, условиям реализации </w:t>
      </w:r>
      <w:r>
        <w:rPr>
          <w:rFonts w:ascii="Times New Roman" w:cs="Times New Roman" w:hAnsi="Times New Roman"/>
          <w:sz w:val="24"/>
          <w:szCs w:val="24"/>
        </w:rPr>
        <w:t>дополнительных о</w:t>
      </w:r>
      <w:r>
        <w:rPr>
          <w:rFonts w:ascii="Times New Roman" w:cs="Times New Roman" w:hAnsi="Times New Roman"/>
          <w:sz w:val="24"/>
          <w:szCs w:val="24"/>
        </w:rPr>
        <w:t>б</w:t>
      </w:r>
      <w:r>
        <w:rPr>
          <w:rFonts w:ascii="Times New Roman" w:cs="Times New Roman" w:hAnsi="Times New Roman"/>
          <w:sz w:val="24"/>
          <w:szCs w:val="24"/>
        </w:rPr>
        <w:t>разовательных программ спортивной подготовки в области физической культуры и спорта и к срокам обучения по этим программам, утвержденными с учетом основных положений и требов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ний нормативных и правовых документов: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Федерального закона «Об образовании в Российской Федерации» от 29.12.2012 г. №273-ФЗ (ред. от 11.06.2022 г.);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Федерального стандарта спортивной подготовки по виду спорта «Кикбоксинг», Приказ Министерства спорта Российской Федерации от </w:t>
      </w:r>
      <w:r>
        <w:rPr>
          <w:rFonts w:ascii="Times New Roman" w:cs="Times New Roman" w:hAnsi="Times New Roman"/>
          <w:sz w:val="24"/>
          <w:szCs w:val="24"/>
        </w:rPr>
        <w:t>31.10.2022 г. №885</w:t>
      </w:r>
      <w:r>
        <w:rPr>
          <w:rFonts w:ascii="Times New Roman" w:cs="Times New Roman" w:hAnsi="Times New Roman"/>
          <w:sz w:val="24"/>
          <w:szCs w:val="24"/>
        </w:rPr>
        <w:t xml:space="preserve"> (далее – ФССП)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Приказом Министерства просвещения Российской Федерации от 09.11.2018 г. №196 «Об утверждении порядка организации и осуществления образовательной деятельности по дополн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тельным общеобразовательным программам»;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Устава МАУДО «СШ боевых искусств».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Краткая характеристика вида спорта «кикбоксинг»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.</w:t>
      </w:r>
    </w:p>
    <w:p>
      <w:pPr>
        <w:pStyle w:val="ListParagraph"/>
        <w:spacing w:after="0" w:line="240" w:lineRule="auto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Кикбоксинг – спортивное единоборство, полноконтактные поединки, где отсутствуют о</w:t>
      </w:r>
      <w:r>
        <w:rPr>
          <w:rFonts w:ascii="Times New Roman" w:cs="Times New Roman" w:hAnsi="Times New Roman"/>
          <w:sz w:val="24"/>
          <w:szCs w:val="24"/>
        </w:rPr>
        <w:t>г</w:t>
      </w:r>
      <w:r>
        <w:rPr>
          <w:rFonts w:ascii="Times New Roman" w:cs="Times New Roman" w:hAnsi="Times New Roman"/>
          <w:sz w:val="24"/>
          <w:szCs w:val="24"/>
        </w:rPr>
        <w:t xml:space="preserve">раничения силы ударов, поединки не останавливаются рефери после проведённого технического действия (достигшего цели удара), разрешены удары руками в голову. В экипировку обязательно включены боксерские перчатки.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right="-1"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№1</w:t>
      </w:r>
    </w:p>
    <w:p>
      <w:pPr>
        <w:pStyle w:val="ListParagraph"/>
        <w:spacing w:after="0" w:line="240" w:lineRule="auto"/>
        <w:ind w:left="450" w:right="-1" w:firstLine="709"/>
        <w:jc w:val="center"/>
        <w:rPr>
          <w:rFonts w:ascii="Times New Roman" w:cs="Times New Roman" w:hAnsi="Times New Roman"/>
          <w:b/>
          <w:iCs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Спортивные дисциплины вида спорта «кикбоксинг»</w:t>
      </w:r>
    </w:p>
    <w:tbl>
      <w:tblPr>
        <w:tblW w:w="10313" w:type="dxa"/>
        <w:tblInd w:w="1" w:type="dxa"/>
        <w:tblLook w:val="0000"/>
      </w:tblPr>
      <w:tblGrid>
        <w:gridCol w:w="4785"/>
        <w:gridCol w:w="856"/>
        <w:gridCol w:w="778"/>
        <w:gridCol w:w="573"/>
        <w:gridCol w:w="570"/>
        <w:gridCol w:w="565"/>
        <w:gridCol w:w="641"/>
        <w:gridCol w:w="1545"/>
      </w:tblGrid>
      <w:tr>
        <w:trPr>
          <w:trHeight w:val="375"/>
        </w:trPr>
        <w:tc>
          <w:tcPr>
            <w:cnfStyle w:val="000010100000"/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Наименование спортивной дисциплины</w:t>
            </w:r>
          </w:p>
        </w:tc>
        <w:tc>
          <w:tcPr>
            <w:cnfStyle w:val="000001100000"/>
            <w:tcW w:w="5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номер-код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спортивной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дисциплины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свободная форма</w:t>
            </w:r>
          </w:p>
        </w:tc>
        <w:tc>
          <w:tcPr>
            <w:cnfStyle w:val="000001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097</w:t>
            </w:r>
          </w:p>
        </w:tc>
        <w:tc>
          <w:tcPr>
            <w:cnfStyle w:val="000001010000"/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Я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свободная форма с предметом</w:t>
            </w:r>
          </w:p>
        </w:tc>
        <w:tc>
          <w:tcPr>
            <w:cnfStyle w:val="000001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153</w:t>
            </w:r>
          </w:p>
        </w:tc>
        <w:tc>
          <w:tcPr>
            <w:cnfStyle w:val="000001100000"/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Я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кик - форма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Я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кик - форма с предметом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Я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28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001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32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37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42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013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46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47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015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47+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014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50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52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020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55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005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57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006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60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63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65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010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65+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011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69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69+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154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70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157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70+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74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79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84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89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019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94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021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лайт-контакт 94+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022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28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039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32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040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37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041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42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46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023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47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47+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50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024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52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045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55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026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57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027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60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028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63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029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65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030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65+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031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69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032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69+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70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70+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74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79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84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89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94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поинтфайтинг 94+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038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К1- 40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К1- 42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К1- 44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К1- 45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К1- 48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К1- 51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083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К1- 52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108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К1- 54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К1- 56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К1- 57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085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К1- 60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086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Я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К1- 60+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110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К1- 63,5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К1- 65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К1- 67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088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К1- 70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115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К1- 70+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114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К1- 71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089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К1- 75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090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К1- 81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091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К1- 81+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044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К1- 86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К1- 91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К1- 91+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33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101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36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39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40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050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42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051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44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45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48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51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52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54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56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57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059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60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060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Я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60+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63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63,5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061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65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66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67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063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70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120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70+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71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75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81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81+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046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86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068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91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069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фулл-контакт 91+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070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40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42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44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45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48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130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51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071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52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131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54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072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56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57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60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074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Я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60+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133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63,5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075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65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135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67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076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70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70+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71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007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75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078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81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079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81+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102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Ю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86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080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10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91 кг</w:t>
            </w:r>
          </w:p>
        </w:tc>
        <w:tc>
          <w:tcPr>
            <w:cnfStyle w:val="00000110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081</w:t>
            </w:r>
          </w:p>
        </w:tc>
        <w:tc>
          <w:tcPr>
            <w:cnfStyle w:val="00000110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10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10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  <w:tr>
        <w:trPr>
          <w:trHeight w:val="375"/>
        </w:trPr>
        <w:tc>
          <w:tcPr>
            <w:cnfStyle w:val="000010010000"/>
            <w:tcW w:w="47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лоу-кик 91+ кг</w:t>
            </w:r>
          </w:p>
        </w:tc>
        <w:tc>
          <w:tcPr>
            <w:cnfStyle w:val="000001010000"/>
            <w:tcW w:w="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095</w:t>
            </w:r>
          </w:p>
        </w:tc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082</w:t>
            </w:r>
          </w:p>
        </w:tc>
        <w:tc>
          <w:tcPr>
            <w:cnfStyle w:val="000001010000"/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cnfStyle w:val="000001010000"/>
            <w:tcW w:w="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10010000"/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ind w:left="0" w:right="-1" w:first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Отличительные особенности спортивных дисциплин вида спорта «кикбоксинг»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spacing w:after="0" w:line="240" w:lineRule="auto"/>
        <w:ind w:right="-1"/>
        <w:rPr>
          <w:rFonts w:ascii="Times New Roman" w:cs="Times New Roman" w:hAnsi="Times New Roman"/>
          <w:sz w:val="24"/>
          <w:szCs w:val="24"/>
        </w:rPr>
      </w:pPr>
    </w:p>
    <w:p>
      <w:pPr>
        <w:pStyle w:val="Normal(Web)"/>
        <w:shd w:val="clear" w:color="auto" w:fill="ffffff"/>
        <w:spacing w:before="0" w:after="0"/>
        <w:ind w:firstLine="709"/>
        <w:jc w:val="both"/>
        <w:rPr/>
      </w:pPr>
      <w:r>
        <w:rPr>
          <w:color w:val="202122"/>
        </w:rPr>
        <w:t xml:space="preserve">В спортивной дисциплине </w:t>
      </w:r>
      <w:r>
        <w:rPr>
          <w:i/>
          <w:color w:val="202122"/>
        </w:rPr>
        <w:t>поинтфайтинг</w:t>
      </w:r>
      <w:r>
        <w:rPr>
          <w:color w:val="202122"/>
        </w:rPr>
        <w:t xml:space="preserve"> поединок проводится с остановками после ка</w:t>
      </w:r>
      <w:r>
        <w:rPr>
          <w:color w:val="202122"/>
        </w:rPr>
        <w:t>ж</w:t>
      </w:r>
      <w:r>
        <w:rPr>
          <w:color w:val="202122"/>
        </w:rPr>
        <w:t>дого точного попадания для начисления очков. Побеждает тот, кто набирает наибольшее колич</w:t>
      </w:r>
      <w:r>
        <w:rPr>
          <w:color w:val="202122"/>
        </w:rPr>
        <w:t>е</w:t>
      </w:r>
      <w:r>
        <w:rPr>
          <w:color w:val="202122"/>
        </w:rPr>
        <w:t>ство очков. В технике поинтфайтинга в основном применяют фехтующую технику ног, технику преследования передней ногой, подсечки и одиночные удары руками. Поединок проходит на дальней дистанции, так как спортсмены заинтересованы в наборе максимального количества о</w:t>
      </w:r>
      <w:r>
        <w:rPr>
          <w:color w:val="202122"/>
        </w:rPr>
        <w:t>ч</w:t>
      </w:r>
      <w:r>
        <w:rPr>
          <w:color w:val="202122"/>
        </w:rPr>
        <w:t>ков с минимальными потерями.</w:t>
      </w:r>
    </w:p>
    <w:p>
      <w:pPr>
        <w:pStyle w:val="Normal(Web)"/>
        <w:shd w:val="clear" w:color="auto" w:fill="ffffff"/>
        <w:spacing w:before="0" w:after="0"/>
        <w:ind w:firstLine="709"/>
        <w:jc w:val="both"/>
        <w:rPr/>
      </w:pPr>
      <w:r>
        <w:rPr>
          <w:color w:val="202122"/>
        </w:rPr>
        <w:t xml:space="preserve">В спортивной дисциплине </w:t>
      </w:r>
      <w:r>
        <w:rPr>
          <w:i/>
          <w:color w:val="202122"/>
        </w:rPr>
        <w:t>лайт-контакт</w:t>
      </w:r>
      <w:r>
        <w:rPr>
          <w:color w:val="202122"/>
        </w:rPr>
        <w:t xml:space="preserve"> поединки проводятся в легком контакте без ост</w:t>
      </w:r>
      <w:r>
        <w:rPr>
          <w:color w:val="202122"/>
        </w:rPr>
        <w:t>а</w:t>
      </w:r>
      <w:r>
        <w:rPr>
          <w:color w:val="202122"/>
        </w:rPr>
        <w:t>новки времени для начисления баллов. Это техника нанесения ударов руками и ногами с выс</w:t>
      </w:r>
      <w:r>
        <w:rPr>
          <w:color w:val="202122"/>
        </w:rPr>
        <w:t>о</w:t>
      </w:r>
      <w:r>
        <w:rPr>
          <w:color w:val="202122"/>
        </w:rPr>
        <w:t>кой плотностью боя. На основании правил соревнований, засчитываются все удары, достигшие цели. Побеждает тот, кто наберет большее количество баллов.</w:t>
      </w:r>
    </w:p>
    <w:p>
      <w:pPr>
        <w:pStyle w:val="Normal(Web)"/>
        <w:shd w:val="clear" w:color="auto" w:fill="ffffff"/>
        <w:spacing w:before="0" w:after="0"/>
        <w:ind w:firstLine="709"/>
        <w:jc w:val="both"/>
        <w:rPr/>
      </w:pPr>
      <w:r>
        <w:rPr>
          <w:color w:val="202122"/>
        </w:rPr>
        <w:t>Высокие требования к физической подготовке спортсмена (быстроте, выносливости, ловк</w:t>
      </w:r>
      <w:r>
        <w:rPr>
          <w:color w:val="202122"/>
        </w:rPr>
        <w:t>о</w:t>
      </w:r>
      <w:r>
        <w:rPr>
          <w:color w:val="202122"/>
        </w:rPr>
        <w:t>сти), кикбоксерской подготовке ограничивают возраст занимающихся этой дисциплиной. Лайт-контактом рекомендуется заниматься начиная с 10 летнего возраста.</w:t>
      </w:r>
    </w:p>
    <w:p>
      <w:pPr>
        <w:pStyle w:val="Normal(Web)"/>
        <w:shd w:val="clear" w:color="auto" w:fill="ffffff"/>
        <w:spacing w:before="0" w:after="0"/>
        <w:ind w:firstLine="709"/>
        <w:jc w:val="both"/>
        <w:rPr/>
      </w:pPr>
      <w:r>
        <w:rPr>
          <w:color w:val="202122"/>
        </w:rPr>
        <w:t xml:space="preserve">В спортивной дисциплине </w:t>
      </w:r>
      <w:r>
        <w:rPr>
          <w:i/>
          <w:color w:val="202122"/>
        </w:rPr>
        <w:t>фулл-контакт</w:t>
      </w:r>
      <w:r>
        <w:rPr>
          <w:color w:val="202122"/>
        </w:rPr>
        <w:t xml:space="preserve"> и </w:t>
      </w:r>
      <w:r>
        <w:rPr>
          <w:i/>
          <w:color w:val="202122"/>
        </w:rPr>
        <w:t>фулл-контакт с лоу-киком</w:t>
      </w:r>
      <w:r>
        <w:rPr>
          <w:color w:val="202122"/>
        </w:rPr>
        <w:t xml:space="preserve"> поединки проводя</w:t>
      </w:r>
      <w:r>
        <w:rPr>
          <w:color w:val="202122"/>
        </w:rPr>
        <w:t>т</w:t>
      </w:r>
      <w:r>
        <w:rPr>
          <w:color w:val="202122"/>
        </w:rPr>
        <w:t>ся без остановки боя, для начисления очков. В этой дисциплине разрешены удары в полную силу. Засчитываются все удары, достигшие цели, в том числе и нокаутирующие. Побеждает тот, кто н</w:t>
      </w:r>
      <w:r>
        <w:rPr>
          <w:color w:val="202122"/>
        </w:rPr>
        <w:t>а</w:t>
      </w:r>
      <w:r>
        <w:rPr>
          <w:color w:val="202122"/>
        </w:rPr>
        <w:t xml:space="preserve">берет наибольшее количество очков или нокаутирует противника. </w:t>
      </w:r>
    </w:p>
    <w:p>
      <w:pPr>
        <w:pStyle w:val="Normal(Web)"/>
        <w:shd w:val="clear" w:color="auto" w:fill="ffffff"/>
        <w:spacing w:before="0" w:after="0"/>
        <w:ind w:firstLine="709"/>
        <w:jc w:val="both"/>
        <w:rPr/>
      </w:pPr>
      <w:r>
        <w:rPr>
          <w:color w:val="202122"/>
        </w:rPr>
        <w:t xml:space="preserve">В спортивной дисциплине </w:t>
      </w:r>
      <w:r>
        <w:rPr>
          <w:i/>
          <w:color w:val="202122"/>
        </w:rPr>
        <w:t>К-1</w:t>
      </w:r>
      <w:r>
        <w:rPr>
          <w:color w:val="202122"/>
        </w:rPr>
        <w:t xml:space="preserve"> поединки проводятся по правилам в полный контакт, без о</w:t>
      </w:r>
      <w:r>
        <w:rPr>
          <w:color w:val="202122"/>
        </w:rPr>
        <w:t>с</w:t>
      </w:r>
      <w:r>
        <w:rPr>
          <w:color w:val="202122"/>
        </w:rPr>
        <w:t>тановки времени для начисления очков. Помимо разрешенных в полную силу ударов руками и н</w:t>
      </w:r>
      <w:r>
        <w:rPr>
          <w:color w:val="202122"/>
        </w:rPr>
        <w:t>о</w:t>
      </w:r>
      <w:r>
        <w:rPr>
          <w:color w:val="202122"/>
        </w:rPr>
        <w:t xml:space="preserve">гами, засчитываются все удары, достигшие цели, в том числе и нокаутирующие. Побеждает тот, кто наберет наибольшее количество очков или нокаутирует противника. </w:t>
      </w:r>
    </w:p>
    <w:p>
      <w:pPr>
        <w:pStyle w:val="Normal(Web)"/>
        <w:shd w:val="clear" w:color="auto" w:fill="ffffff"/>
        <w:spacing w:before="0" w:after="0"/>
        <w:ind w:firstLine="709"/>
        <w:jc w:val="both"/>
        <w:rPr/>
      </w:pPr>
      <w:r>
        <w:rPr>
          <w:color w:val="202122"/>
        </w:rPr>
        <w:t xml:space="preserve">В спортивной дисциплине </w:t>
      </w:r>
      <w:r>
        <w:rPr>
          <w:i/>
          <w:color w:val="202122"/>
        </w:rPr>
        <w:t>сольные композиции</w:t>
      </w:r>
      <w:r>
        <w:rPr>
          <w:color w:val="202122"/>
        </w:rPr>
        <w:t xml:space="preserve"> – демонстрация самых зрелищных элеме</w:t>
      </w:r>
      <w:r>
        <w:rPr>
          <w:color w:val="202122"/>
        </w:rPr>
        <w:t>н</w:t>
      </w:r>
      <w:r>
        <w:rPr>
          <w:color w:val="202122"/>
        </w:rPr>
        <w:t>тов техники единоборств под музыку в формате имитации боя с воображаемым противником пр</w:t>
      </w:r>
      <w:r>
        <w:rPr>
          <w:color w:val="202122"/>
        </w:rPr>
        <w:t>о</w:t>
      </w:r>
      <w:r>
        <w:rPr>
          <w:color w:val="202122"/>
        </w:rPr>
        <w:t>должительностью от 1 мин. до 1 мин. 30сек.</w:t>
      </w:r>
      <w:r>
        <w:t xml:space="preserve"> </w:t>
      </w:r>
      <w:r>
        <w:rPr>
          <w:color w:val="202122"/>
        </w:rPr>
        <w:t>В основе подготовки лежит образ, ко</w:t>
      </w:r>
      <w:r>
        <w:rPr>
          <w:color w:val="202122"/>
        </w:rPr>
        <w:t>торый со</w:t>
      </w:r>
      <w:r>
        <w:rPr>
          <w:color w:val="202122"/>
        </w:rPr>
        <w:t>з</w:t>
      </w:r>
      <w:r>
        <w:rPr>
          <w:color w:val="202122"/>
        </w:rPr>
        <w:t>дает спортсмен,</w:t>
      </w:r>
      <w:r>
        <w:rPr>
          <w:color w:val="202122"/>
        </w:rPr>
        <w:t xml:space="preserve"> посредством хореографии, элементов техники и подготовительных упражнений ки</w:t>
      </w:r>
      <w:r>
        <w:rPr>
          <w:color w:val="202122"/>
        </w:rPr>
        <w:t>к</w:t>
      </w:r>
      <w:r>
        <w:rPr>
          <w:color w:val="202122"/>
        </w:rPr>
        <w:t>боксинга, артистичности и акробатики.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Цель, основные задачи и планируемые результаты реализации программы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000000" w:themeColor="text1"/>
          <w:sz w:val="24"/>
          <w:szCs w:val="24"/>
        </w:rPr>
        <w:t>Целями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реализации программы являются: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обеспечение учебно-тренировочного процесса с учетом минимальных требований к спо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р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тивной подготовке, определенных </w:t>
      </w:r>
      <w:r>
        <w:rPr>
          <w:rFonts w:ascii="Times New Roman" w:cs="Times New Roman" w:hAnsi="Times New Roman"/>
          <w:sz w:val="24"/>
          <w:szCs w:val="24"/>
        </w:rPr>
        <w:t>федеральным стандартом спортивной подго</w:t>
      </w:r>
      <w:r>
        <w:rPr>
          <w:rFonts w:ascii="Times New Roman" w:cs="Times New Roman" w:hAnsi="Times New Roman"/>
          <w:sz w:val="24"/>
          <w:szCs w:val="24"/>
        </w:rPr>
        <w:t>товки по виду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та «к</w:t>
      </w:r>
      <w:r>
        <w:rPr>
          <w:rFonts w:ascii="Times New Roman" w:cs="Times New Roman" w:hAnsi="Times New Roman"/>
          <w:sz w:val="24"/>
          <w:szCs w:val="24"/>
        </w:rPr>
        <w:t>икбоксинг», утвержденным приказом Министерства спорта Российской Федерации от 31.10.2022 г. №885;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достижение спортивных результатов на основе соблюдения спортивных и педагогич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ских принципов в учебно-тренировочном процессе в условиях многолетнего, круглогодичного и п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этапного процесса спортивной подготовки;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всестороннее физическое и нравственное развитие, физическое воспитание обучающи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х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ся;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совершенствование спортивного мастерства посредством организации систематического участия обучающихся в спортивных мероприятиях, включая спортивные соревнования;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подготовка спортивного резерва для спортивных сборных команд.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Достижение поставленных целей предусматривает </w:t>
      </w:r>
      <w:r>
        <w:rPr>
          <w:rFonts w:ascii="Times New Roman" w:cs="Times New Roman" w:hAnsi="Times New Roman"/>
          <w:b/>
          <w:i/>
          <w:color w:val="000000" w:themeColor="text1"/>
          <w:sz w:val="24"/>
          <w:szCs w:val="24"/>
        </w:rPr>
        <w:t>решение основных задач: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бразовательная – содействие развитию физических качеств и двигательных способн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стей, формирование специальных умений и навыков через обучение технико-тактическим при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мам кикбоксинга, передача воспитанникам специальных знаний.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в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оспитательная – формирование стойкого интереса к занятиям спортом вообще и кикбо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к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сингом в частности, развитие волевых качеств, а также дисциплинировасти, ответственности, чу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ства долга, формирование гражданской позиции и любви к Родине.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здоровительная – гармоничное развитие, укрепление здоровья, формирование понятия от правильном режиме дня, питании, закаливании организма, личной гигиене, самоконтроле, проф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и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лактика травматизма.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с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портивная – подготовка спортивного резерва для спортивных сборных команд города Вологды, Вологодской области, Российской Федерации.</w:t>
      </w:r>
    </w:p>
    <w:p>
      <w:pPr>
        <w:spacing w:after="0" w:line="240" w:lineRule="auto"/>
        <w:jc w:val="both"/>
        <w:rPr>
          <w:rFonts w:ascii="Times New Roman" w:cs="Times New Roman" w:hAnsi="Times New Roman"/>
          <w:i/>
          <w:color w:val="000000" w:themeColor="text1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000000" w:themeColor="text1"/>
          <w:sz w:val="24"/>
          <w:szCs w:val="24"/>
        </w:rPr>
        <w:t>Задачи этапа начальной подготовки: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формирование устойчивого интереса к занятиям физической культурой и спортом;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получение общих теоретических знаний о физической культуре и спорте,  в том числе о виде спорта «кикбоксинг»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формирование двигательных умений и навыков, в том числе в виде спорта «кикбо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к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синг»;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повышение уровня физической подготовленности и всесторон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нее гармоничное развитие физических качеств;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обеспечение участия в официальных спортивных соревнованиях для спортивных дисци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п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лин,  содержащих в своем наименовании слова «кик-форма», «свободная форма», «лайт-контакт», «поин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тфайтинг»;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укрепление здоровья.</w:t>
      </w:r>
    </w:p>
    <w:p>
      <w:pPr>
        <w:spacing w:after="0" w:line="240" w:lineRule="auto"/>
        <w:jc w:val="both"/>
        <w:rPr>
          <w:rFonts w:ascii="Times New Roman" w:cs="Times New Roman" w:hAnsi="Times New Roman"/>
          <w:i/>
          <w:color w:val="000000" w:themeColor="text1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000000" w:themeColor="text1"/>
          <w:sz w:val="24"/>
          <w:szCs w:val="24"/>
        </w:rPr>
        <w:t>Задачи учебно-тренировочного этапа: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повышение устойчивого интереса к занятиям видом спорта «кикбоксинг»;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т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вующей виду спорта «кикбоксинг».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обеспечение участия в официальных спортивных соревнованиях и формирование нав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ы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ков соревновательной деятельности;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укрепление здоровья.</w:t>
      </w:r>
    </w:p>
    <w:p>
      <w:pPr>
        <w:pStyle w:val="BodyText"/>
        <w:ind w:right="-1"/>
        <w:jc w:val="both"/>
        <w:rPr>
          <w:i/>
          <w:color w:val="000000" w:themeColor="text1"/>
        </w:rPr>
      </w:pPr>
    </w:p>
    <w:p>
      <w:pPr>
        <w:pStyle w:val="BodyText"/>
        <w:ind w:right="-1"/>
        <w:jc w:val="both"/>
        <w:rPr>
          <w:color w:val="000000"/>
        </w:rPr>
      </w:pPr>
      <w:r>
        <w:rPr>
          <w:b/>
          <w:i/>
          <w:color w:val="000000" w:themeColor="text1"/>
        </w:rPr>
        <w:t>Планируемые результаты</w:t>
      </w:r>
      <w:r>
        <w:rPr>
          <w:color w:val="000000" w:themeColor="text1"/>
        </w:rPr>
        <w:t xml:space="preserve"> освоения программы </w:t>
      </w:r>
      <w:r>
        <w:t>представляют собой систему ожидаемых резул</w:t>
      </w:r>
      <w:r>
        <w:t>ь</w:t>
      </w:r>
      <w:r>
        <w:t>татов освоения обучающими всех компонентов учебно-тренировочного и соревновательного пр</w:t>
      </w:r>
      <w:r>
        <w:t>о</w:t>
      </w:r>
      <w:r>
        <w:t xml:space="preserve">цессов, также </w:t>
      </w:r>
      <w:r>
        <w:rPr>
          <w:color w:val="000000"/>
        </w:rPr>
        <w:t>обеспечивает формиро</w:t>
      </w:r>
      <w:r>
        <w:rPr>
          <w:color w:val="000000"/>
        </w:rPr>
        <w:t>вание  личностных результатов: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овладение знаниями об индивидуальных особенностях физического развития и  уровня фи</w:t>
      </w:r>
      <w:r>
        <w:rPr>
          <w:color w:val="000000"/>
        </w:rPr>
        <w:t>зической подготовленности;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о соответствии их возрастным нормативам, об особенностях индивидуального здоровья и о функци</w:t>
      </w:r>
      <w:r>
        <w:rPr>
          <w:color w:val="000000"/>
        </w:rPr>
        <w:t>ональных возможностях организма;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способах профилактики перетренированности (недотренированности), перенапряжения;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овладение знаниями и навыками инструкторской деятельности и судейской практики;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умение планировать режим дня, обеспечивать оптимальное сочетание нагрузки и отд</w:t>
      </w:r>
      <w:r>
        <w:rPr>
          <w:color w:val="000000"/>
        </w:rPr>
        <w:t>ы</w:t>
      </w:r>
      <w:r>
        <w:rPr>
          <w:color w:val="000000"/>
        </w:rPr>
        <w:t>ха, соблюдать правила безопасности и содержать в порядке спортивный инвентарь, оборудов</w:t>
      </w:r>
      <w:r>
        <w:rPr>
          <w:color w:val="000000"/>
        </w:rPr>
        <w:t>а</w:t>
      </w:r>
      <w:r>
        <w:rPr>
          <w:color w:val="000000"/>
        </w:rPr>
        <w:t>ние, спортивную одежду, осуществлять подготовку спортивного инвентаря к учебно-тренировочным занятиям и спортивным соревнованиям;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умение анализировать и творчески применять полученные знания в самостоятельных з</w:t>
      </w:r>
      <w:r>
        <w:rPr>
          <w:color w:val="000000"/>
        </w:rPr>
        <w:t>а</w:t>
      </w:r>
      <w:r>
        <w:rPr>
          <w:color w:val="000000"/>
        </w:rPr>
        <w:t>нятиях, находить адекватные способы поведения и взаимодействия</w:t>
      </w:r>
      <w:r>
        <w:rPr>
          <w:color w:val="000000"/>
        </w:rPr>
        <w:br w:type="textWrapping"/>
      </w:r>
      <w:r>
        <w:rPr>
          <w:color w:val="000000"/>
        </w:rPr>
        <w:t>в соревновательный период;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развитие понимания о здоровье, как о важнейшем условии саморазвития и само</w:t>
      </w:r>
      <w:r>
        <w:rPr>
          <w:color w:val="000000"/>
        </w:rPr>
        <w:t>реализ</w:t>
      </w:r>
      <w:r>
        <w:rPr>
          <w:color w:val="000000"/>
        </w:rPr>
        <w:t>а</w:t>
      </w:r>
      <w:r>
        <w:rPr>
          <w:color w:val="000000"/>
        </w:rPr>
        <w:t>ции человека;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умение добросовестно выполнять задания тренера-преподавателя, осознанно стремиться к освоению но</w:t>
      </w:r>
      <w:r>
        <w:rPr>
          <w:color w:val="000000"/>
        </w:rPr>
        <w:t>вых знаний и умений;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умение организовывать места тренировочных занятий и обеспечи</w:t>
      </w:r>
      <w:r>
        <w:rPr>
          <w:color w:val="000000"/>
        </w:rPr>
        <w:t>вать</w:t>
      </w:r>
      <w:r>
        <w:rPr>
          <w:color w:val="000000"/>
        </w:rPr>
        <w:t xml:space="preserve"> </w:t>
      </w:r>
      <w:r>
        <w:rPr>
          <w:color w:val="000000"/>
        </w:rPr>
        <w:t>их безопасность;</w:t>
      </w:r>
    </w:p>
    <w:p>
      <w:pPr>
        <w:pStyle w:val="BodyText"/>
        <w:ind w:right="-1" w:firstLine="709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ориентирование н</w:t>
      </w:r>
      <w:r>
        <w:rPr>
          <w:color w:val="000000"/>
        </w:rPr>
        <w:t>а определение будущей профессии;</w:t>
      </w:r>
    </w:p>
    <w:p>
      <w:pPr>
        <w:pStyle w:val="BodyText"/>
        <w:ind w:right="-1" w:firstLine="709"/>
        <w:jc w:val="both"/>
        <w:rPr/>
      </w:pPr>
      <w:r>
        <w:rPr>
          <w:color w:val="000000"/>
        </w:rPr>
        <w:t xml:space="preserve">- </w:t>
      </w:r>
      <w:r>
        <w:rPr>
          <w:color w:val="000000"/>
        </w:rPr>
        <w:t xml:space="preserve">приобретение навыков по участию в </w:t>
      </w:r>
      <w:r>
        <w:t xml:space="preserve">спортивных </w:t>
      </w:r>
      <w:r>
        <w:rPr>
          <w:color w:val="000000"/>
        </w:rPr>
        <w:t>соревнованиях различного уровня.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Теоретический раздел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образовательной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программы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спортивной подготовки по виду спорта «кикбоксинг»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.</w:t>
      </w:r>
    </w:p>
    <w:p>
      <w:pPr>
        <w:pStyle w:val="ListParagraph"/>
        <w:spacing w:after="0" w:line="240" w:lineRule="auto"/>
        <w:ind w:left="1069" w:firstLine="709"/>
        <w:jc w:val="both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Программа по кикбоксингу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рассчитана на детей от 10 лет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с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рок реализации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8 лет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Пр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грамма отвечает всем требованиям к образовательным программам дополнительного образов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ния детей.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Данная программа рассчитана на следующие этапы спортивной подготовки: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этап начальной подготовки (1-3 года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);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- учебно-тренировочный этап (4-5 лет);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ind w:left="0" w:first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Сроки реализации этапов спортивной подго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товки и возрастные границы лиц, </w:t>
      </w:r>
      <w:r>
        <w:rPr>
          <w:rFonts w:ascii="Times New Roman" w:cs="Times New Roman" w:hAnsi="Times New Roman"/>
          <w:b/>
          <w:bCs/>
          <w:sz w:val="24"/>
          <w:szCs w:val="24"/>
        </w:rPr>
        <w:t>прох</w:t>
      </w:r>
      <w:r>
        <w:rPr>
          <w:rFonts w:ascii="Times New Roman" w:cs="Times New Roman" w:hAnsi="Times New Roman"/>
          <w:b/>
          <w:bCs/>
          <w:sz w:val="24"/>
          <w:szCs w:val="24"/>
        </w:rPr>
        <w:t>о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дящих спортивную </w:t>
      </w:r>
      <w:r>
        <w:rPr>
          <w:rFonts w:ascii="Times New Roman" w:cs="Times New Roman" w:hAnsi="Times New Roman"/>
          <w:b/>
          <w:bCs/>
          <w:sz w:val="24"/>
          <w:szCs w:val="24"/>
        </w:rPr>
        <w:t>подготовку, по отдельным этапам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же лица, старше зачисляемого возраста на этап начальной подготовки и учебно-тренировочный этап (этап спортивной специализации) до трех лет. При этом при комплектов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нии учебно-тренировочных групп разница в возрасте зачисляемых лиц не должна быть более двух лет.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этапах начальной подготовки и учебно-тренировочном этапе (этапе спортивной специ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лизации) до трех лет допускается зачисление лиц, прошедших спортивную подготовку в др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гих орга</w:t>
      </w:r>
      <w:r>
        <w:rPr>
          <w:rFonts w:ascii="Times New Roman" w:cs="Times New Roman" w:hAnsi="Times New Roman"/>
          <w:sz w:val="24"/>
          <w:szCs w:val="24"/>
        </w:rPr>
        <w:t>низациях и (или) по другим видам</w:t>
      </w:r>
      <w:r>
        <w:rPr>
          <w:rFonts w:ascii="Times New Roman" w:cs="Times New Roman" w:hAnsi="Times New Roman"/>
          <w:sz w:val="24"/>
          <w:szCs w:val="24"/>
        </w:rPr>
        <w:t xml:space="preserve"> спорта и выполнивших требования, необходимые для з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числения, согласно нормативам по физической подготовке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с учетом </w:t>
      </w:r>
      <w:r>
        <w:rPr>
          <w:rFonts w:ascii="Times New Roman" w:cs="Times New Roman" w:hAnsi="Times New Roman"/>
          <w:bCs/>
          <w:sz w:val="24"/>
          <w:szCs w:val="24"/>
        </w:rPr>
        <w:t>сроков реализации этапов спортивной подготовки и возрастных границ лиц, проходящих спортивную подготовку, по о</w:t>
      </w:r>
      <w:r>
        <w:rPr>
          <w:rFonts w:ascii="Times New Roman" w:cs="Times New Roman" w:hAnsi="Times New Roman"/>
          <w:bCs/>
          <w:sz w:val="24"/>
          <w:szCs w:val="24"/>
        </w:rPr>
        <w:t>т</w:t>
      </w:r>
      <w:r>
        <w:rPr>
          <w:rFonts w:ascii="Times New Roman" w:cs="Times New Roman" w:hAnsi="Times New Roman"/>
          <w:bCs/>
          <w:sz w:val="24"/>
          <w:szCs w:val="24"/>
        </w:rPr>
        <w:t>дельным этапам.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 2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Сроки реализаци</w:t>
      </w:r>
      <w:r>
        <w:rPr>
          <w:rFonts w:ascii="Times New Roman" w:cs="Times New Roman" w:hAnsi="Times New Roman"/>
          <w:b/>
          <w:bCs/>
          <w:sz w:val="24"/>
          <w:szCs w:val="24"/>
        </w:rPr>
        <w:t>и этапов спортивной подготовки,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возрастные границы лиц, прох</w:t>
      </w:r>
      <w:r>
        <w:rPr>
          <w:rFonts w:ascii="Times New Roman" w:cs="Times New Roman" w:hAnsi="Times New Roman"/>
          <w:b/>
          <w:bCs/>
          <w:sz w:val="24"/>
          <w:szCs w:val="24"/>
        </w:rPr>
        <w:t>о</w:t>
      </w:r>
      <w:r>
        <w:rPr>
          <w:rFonts w:ascii="Times New Roman" w:cs="Times New Roman" w:hAnsi="Times New Roman"/>
          <w:b/>
          <w:bCs/>
          <w:sz w:val="24"/>
          <w:szCs w:val="24"/>
        </w:rPr>
        <w:t>дя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щих спортивную подготовку, </w:t>
      </w:r>
      <w:r>
        <w:rPr>
          <w:rFonts w:ascii="Times New Roman" w:cs="Times New Roman" w:hAnsi="Times New Roman"/>
          <w:b/>
          <w:bCs/>
          <w:sz w:val="24"/>
          <w:szCs w:val="24"/>
        </w:rPr>
        <w:t>по отдельным этапам</w:t>
      </w:r>
    </w:p>
    <w:tbl>
      <w:tblPr>
        <w:tblStyle w:val="TableGrid"/>
        <w:tblW w:w="0" w:type="auto"/>
        <w:tblLook w:val="04A0"/>
      </w:tblPr>
      <w:tblGrid>
        <w:gridCol w:w="4378"/>
        <w:gridCol w:w="2779"/>
        <w:gridCol w:w="3157"/>
      </w:tblGrid>
      <w:tr>
        <w:trPr/>
        <w:tc>
          <w:tcPr>
            <w:cnfStyle w:val="101000000000"/>
            <w:tcW w:w="4378" w:type="dxa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Этап спортивной подготовки</w:t>
            </w:r>
          </w:p>
        </w:tc>
        <w:tc>
          <w:tcPr>
            <w:cnfStyle w:val="100000000000"/>
            <w:tcW w:w="2779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Срок реализации этапов спортивной подготовки (лет)</w:t>
            </w:r>
          </w:p>
        </w:tc>
        <w:tc>
          <w:tcPr>
            <w:cnfStyle w:val="100000000000"/>
            <w:tcW w:w="31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Возрастные границы лиц, проходящих спортивную подготовку (лет)</w:t>
            </w:r>
          </w:p>
        </w:tc>
      </w:tr>
      <w:tr>
        <w:trPr/>
        <w:tc>
          <w:tcPr>
            <w:cnfStyle w:val="001000100000"/>
            <w:tcW w:w="4378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этап начальной подготовки</w:t>
            </w:r>
          </w:p>
        </w:tc>
        <w:tc>
          <w:tcPr>
            <w:cnfStyle w:val="000000100000"/>
            <w:tcW w:w="2779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1-3</w:t>
            </w:r>
          </w:p>
        </w:tc>
        <w:tc>
          <w:tcPr>
            <w:cnfStyle w:val="000000100000"/>
            <w:tcW w:w="31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10</w:t>
            </w:r>
          </w:p>
        </w:tc>
      </w:tr>
      <w:tr>
        <w:trPr/>
        <w:tc>
          <w:tcPr>
            <w:cnfStyle w:val="001000010000"/>
            <w:tcW w:w="4378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учебно-тренировочный этап</w:t>
            </w:r>
          </w:p>
        </w:tc>
        <w:tc>
          <w:tcPr>
            <w:cnfStyle w:val="000000010000"/>
            <w:tcW w:w="2779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4-5</w:t>
            </w:r>
          </w:p>
        </w:tc>
        <w:tc>
          <w:tcPr>
            <w:cnfStyle w:val="000000010000"/>
            <w:tcW w:w="31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11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ind w:left="-142" w:firstLine="502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Наполняемость учебно-тренировочных групп на этапах спортивной подготовки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 3</w:t>
      </w:r>
    </w:p>
    <w:tbl>
      <w:tblPr>
        <w:tblStyle w:val="TableGrid"/>
        <w:tblW w:w="0" w:type="auto"/>
        <w:tblLook w:val="04A0"/>
      </w:tblPr>
      <w:tblGrid>
        <w:gridCol w:w="5804"/>
        <w:gridCol w:w="4510"/>
      </w:tblGrid>
      <w:tr>
        <w:trPr/>
        <w:tc>
          <w:tcPr>
            <w:cnfStyle w:val="101000000000"/>
            <w:tcW w:w="5804" w:type="dxa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Этап спортивной подготовки</w:t>
            </w:r>
          </w:p>
        </w:tc>
        <w:tc>
          <w:tcPr>
            <w:cnfStyle w:val="100000000000"/>
            <w:tcW w:w="4510" w:type="dxa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 xml:space="preserve">Наполняемость </w:t>
            </w:r>
          </w:p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(человек)</w:t>
            </w:r>
          </w:p>
        </w:tc>
      </w:tr>
      <w:tr>
        <w:trPr/>
        <w:tc>
          <w:tcPr>
            <w:cnfStyle w:val="001000100000"/>
            <w:tcW w:w="580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э</w:t>
            </w:r>
            <w:r>
              <w:rPr>
                <w:rFonts w:ascii="Times New Roman" w:cs="Times New Roman" w:hAnsi="Times New Roman"/>
                <w:color w:val="000000" w:themeColor="text1"/>
              </w:rPr>
              <w:t>тап начальной подготовки</w:t>
            </w:r>
          </w:p>
        </w:tc>
        <w:tc>
          <w:tcPr>
            <w:cnfStyle w:val="000000100000"/>
            <w:tcW w:w="4510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12</w:t>
            </w:r>
          </w:p>
        </w:tc>
      </w:tr>
      <w:tr>
        <w:trPr/>
        <w:tc>
          <w:tcPr>
            <w:cnfStyle w:val="001000010000"/>
            <w:tcW w:w="580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учебно-тренировочный этап</w:t>
            </w:r>
          </w:p>
        </w:tc>
        <w:tc>
          <w:tcPr>
            <w:cnfStyle w:val="000000010000"/>
            <w:tcW w:w="4510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10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Максимальная наполняемость в учебно-тренировочных группах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не должна превышать двукратного</w:t>
      </w:r>
      <w:r>
        <w:rPr>
          <w:rFonts w:ascii="Times New Roman" w:cs="Times New Roman" w:hAnsi="Times New Roman"/>
          <w:sz w:val="24"/>
          <w:szCs w:val="24"/>
        </w:rPr>
        <w:t xml:space="preserve"> количества обучающихся, рассчитанного</w:t>
      </w:r>
      <w:r>
        <w:rPr>
          <w:rFonts w:ascii="Times New Roman" w:cs="Times New Roman" w:hAnsi="Times New Roman"/>
          <w:sz w:val="24"/>
          <w:szCs w:val="24"/>
        </w:rPr>
        <w:t xml:space="preserve"> с учётом ФССП по виду спорта «кикбо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синг»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Dt-p"/>
        <w:shd w:val="clear" w:color="auto" w:fill="ffffff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Возможно проведение учебно-тренировочных занятий одновременно с обучающимися из разных учебно-тренировочных групп при соблюдении следующих условий:</w:t>
      </w:r>
    </w:p>
    <w:p>
      <w:pPr>
        <w:pStyle w:val="Dt-p"/>
        <w:shd w:val="clear" w:color="auto" w:fill="ffffff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непревышения разницы в уровне подготовки обучающихся двух спортивных разрядов и (или) спортивных званий, </w:t>
      </w:r>
    </w:p>
    <w:p>
      <w:pPr>
        <w:pStyle w:val="Dt-p"/>
        <w:shd w:val="clear" w:color="auto" w:fill="ffffff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- непревышения единовременной пропускной способности спортивного сооружения;</w:t>
      </w:r>
      <w:bookmarkStart w:id="0" w:name="l17"/>
      <w:bookmarkEnd w:id="0"/>
    </w:p>
    <w:p>
      <w:pPr>
        <w:pStyle w:val="Dt-p"/>
        <w:shd w:val="clear" w:color="auto" w:fill="ffffff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- обеспечения требований по соблюдению техники безопасности, учитывающих особенн</w:t>
      </w:r>
      <w:r>
        <w:rPr>
          <w:color w:val="000000"/>
        </w:rPr>
        <w:t>о</w:t>
      </w:r>
      <w:r>
        <w:rPr>
          <w:color w:val="000000"/>
        </w:rPr>
        <w:t xml:space="preserve">сти осуществления спортивной подготовки </w:t>
      </w:r>
      <w:r>
        <w:rPr>
          <w:color w:val="000000"/>
        </w:rPr>
        <w:t xml:space="preserve">по виду спорта </w:t>
      </w:r>
      <w:r>
        <w:rPr>
          <w:color w:val="000000"/>
        </w:rPr>
        <w:t>«</w:t>
      </w:r>
      <w:r>
        <w:rPr>
          <w:color w:val="000000"/>
        </w:rPr>
        <w:t>кикбоксинг</w:t>
      </w:r>
      <w:r>
        <w:rPr>
          <w:color w:val="000000"/>
        </w:rPr>
        <w:t>».</w:t>
      </w:r>
    </w:p>
    <w:p>
      <w:pPr>
        <w:pStyle w:val="Dt-p"/>
        <w:shd w:val="clear" w:color="auto" w:fill="ffffff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Количественный состав обучающихся для участия в учебно-тренировочных мероприятиях (сборах) с учетом планирования участия обучающихся в физкультурных мероприятиях и спорти</w:t>
      </w:r>
      <w:r>
        <w:rPr>
          <w:color w:val="000000"/>
        </w:rPr>
        <w:t>в</w:t>
      </w:r>
      <w:r>
        <w:rPr>
          <w:color w:val="000000"/>
        </w:rPr>
        <w:t>ных мероприятиях, включенных в Единый календарный план межрегиональных, всеросси</w:t>
      </w:r>
      <w:r>
        <w:rPr>
          <w:color w:val="000000"/>
        </w:rPr>
        <w:t>й</w:t>
      </w:r>
      <w:r>
        <w:rPr>
          <w:color w:val="000000"/>
        </w:rPr>
        <w:t>ских и международных физкультурных мероприятий и спортивных мероприятий, а также в к</w:t>
      </w:r>
      <w:r>
        <w:rPr>
          <w:color w:val="000000"/>
        </w:rPr>
        <w:t>а</w:t>
      </w:r>
      <w:r>
        <w:rPr>
          <w:color w:val="000000"/>
        </w:rPr>
        <w:t>лендарные планы субъектов Российской Федерации и муниципальных образований, в соответствии с пол</w:t>
      </w:r>
      <w:r>
        <w:rPr>
          <w:color w:val="000000"/>
        </w:rPr>
        <w:t>о</w:t>
      </w:r>
      <w:r>
        <w:rPr>
          <w:color w:val="000000"/>
        </w:rPr>
        <w:t>жениями (регламентами) об их проведении, но не более:</w:t>
      </w:r>
      <w:bookmarkStart w:id="1" w:name="l11"/>
      <w:bookmarkEnd w:id="1"/>
      <w:r>
        <w:rPr>
          <w:color w:val="000000"/>
        </w:rPr>
        <w:t xml:space="preserve"> </w:t>
      </w:r>
      <w:r>
        <w:rPr>
          <w:color w:val="000000"/>
        </w:rPr>
        <w:t>3-кратного численного сост</w:t>
      </w:r>
      <w:r>
        <w:rPr>
          <w:color w:val="000000"/>
        </w:rPr>
        <w:t>а</w:t>
      </w:r>
      <w:r>
        <w:rPr>
          <w:color w:val="000000"/>
        </w:rPr>
        <w:t>ва команды (от количества весовых категорий, количества спортивных дисциплин) в видах спорта "</w:t>
      </w:r>
      <w:r>
        <w:rPr>
          <w:color w:val="000000"/>
        </w:rPr>
        <w:t>кикбо</w:t>
      </w:r>
      <w:r>
        <w:rPr>
          <w:color w:val="000000"/>
        </w:rPr>
        <w:t>к</w:t>
      </w:r>
      <w:r>
        <w:rPr>
          <w:color w:val="000000"/>
        </w:rPr>
        <w:t>синг</w:t>
      </w:r>
      <w:r>
        <w:rPr>
          <w:color w:val="000000"/>
        </w:rPr>
        <w:t>".</w:t>
      </w:r>
    </w:p>
    <w:p>
      <w:pPr>
        <w:pStyle w:val="BodyText"/>
        <w:jc w:val="both"/>
        <w:rPr/>
      </w:pPr>
    </w:p>
    <w:p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Учебно-</w:t>
      </w:r>
      <w:r>
        <w:rPr>
          <w:rFonts w:ascii="Times New Roman" w:cs="Times New Roman" w:hAnsi="Times New Roman"/>
          <w:b/>
          <w:bCs/>
          <w:sz w:val="24"/>
          <w:szCs w:val="24"/>
        </w:rPr>
        <w:t>тренировочные нагрузки к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объему </w:t>
      </w:r>
      <w:r>
        <w:rPr>
          <w:rFonts w:ascii="Times New Roman" w:cs="Times New Roman" w:hAnsi="Times New Roman"/>
          <w:b/>
          <w:bCs/>
          <w:sz w:val="24"/>
          <w:szCs w:val="24"/>
        </w:rPr>
        <w:t>учебно-тренировочного процесса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Учебно-тренировочная нагрузка </w:t>
      </w:r>
      <w:r>
        <w:rPr>
          <w:rFonts w:ascii="Times New Roman" w:cs="Times New Roman" w:hAnsi="Times New Roman"/>
          <w:bCs/>
          <w:sz w:val="24"/>
          <w:szCs w:val="24"/>
        </w:rPr>
        <w:t>к объему учебно-тренировочного процесса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рассчитывае</w:t>
      </w:r>
      <w:r>
        <w:rPr>
          <w:rFonts w:ascii="Times New Roman" w:cs="Times New Roman" w:hAnsi="Times New Roman"/>
          <w:color w:val="000000"/>
          <w:sz w:val="24"/>
          <w:szCs w:val="24"/>
        </w:rPr>
        <w:t>т</w:t>
      </w:r>
      <w:r>
        <w:rPr>
          <w:rFonts w:ascii="Times New Roman" w:cs="Times New Roman" w:hAnsi="Times New Roman"/>
          <w:color w:val="000000"/>
          <w:sz w:val="24"/>
          <w:szCs w:val="24"/>
        </w:rPr>
        <w:t>ся для каждого учебно-трен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ировочного занятия на основании </w:t>
      </w:r>
      <w:r>
        <w:rPr>
          <w:rFonts w:ascii="Times New Roman" w:cs="Times New Roman" w:hAnsi="Times New Roman"/>
          <w:color w:val="000000"/>
          <w:sz w:val="24"/>
          <w:szCs w:val="24"/>
        </w:rPr>
        <w:t>ее интенсивности, длительности и для каждого этапа спортивной подготовки имеет свой часовой недельный (годовой) объем.</w:t>
      </w:r>
    </w:p>
    <w:p>
      <w:pPr>
        <w:pStyle w:val="BodyText"/>
        <w:ind w:firstLine="709"/>
        <w:jc w:val="both"/>
        <w:rPr>
          <w:color w:val="000000"/>
        </w:rPr>
      </w:pPr>
      <w:r>
        <w:rPr>
          <w:color w:val="000000"/>
        </w:rPr>
        <w:t>В объем учебно-тренировочной нагрузки входит время восстановления организма обуча</w:t>
      </w:r>
      <w:r>
        <w:rPr>
          <w:color w:val="000000"/>
        </w:rPr>
        <w:t>ю</w:t>
      </w:r>
      <w:r>
        <w:rPr>
          <w:color w:val="000000"/>
        </w:rPr>
        <w:t xml:space="preserve">щегося после определенной нагрузки </w:t>
      </w:r>
      <w:r>
        <w:rPr>
          <w:color w:val="000000"/>
        </w:rPr>
        <w:t>и при кратковременной тренировке</w:t>
      </w:r>
      <w:r>
        <w:rPr>
          <w:color w:val="000000"/>
        </w:rPr>
        <w:t xml:space="preserve"> с высокой интенсивн</w:t>
      </w:r>
      <w:r>
        <w:rPr>
          <w:color w:val="000000"/>
        </w:rPr>
        <w:t>о</w:t>
      </w:r>
      <w:r>
        <w:rPr>
          <w:color w:val="000000"/>
        </w:rPr>
        <w:t>стью и долговременной тренировке</w:t>
      </w:r>
      <w:r>
        <w:rPr>
          <w:color w:val="000000"/>
        </w:rPr>
        <w:t xml:space="preserve"> с низкой интенсивностью, а также аспекты морально-волевой и теоретической подготовки.</w:t>
      </w:r>
    </w:p>
    <w:p>
      <w:pPr>
        <w:pStyle w:val="BodyText"/>
        <w:ind w:firstLine="709"/>
        <w:jc w:val="both"/>
        <w:rPr/>
      </w:pPr>
      <w:r>
        <w:rPr>
          <w:iCs/>
        </w:rPr>
        <w:t>Общий годовой</w:t>
      </w:r>
      <w:r>
        <w:rPr>
          <w:iCs/>
        </w:rPr>
        <w:t xml:space="preserve"> </w:t>
      </w:r>
      <w:r>
        <w:rPr>
          <w:iCs/>
        </w:rPr>
        <w:t>объем</w:t>
      </w:r>
      <w:r>
        <w:rPr>
          <w:iCs/>
          <w:spacing w:val="1"/>
        </w:rPr>
        <w:t xml:space="preserve"> учебно-</w:t>
      </w:r>
      <w:r>
        <w:rPr>
          <w:iCs/>
        </w:rPr>
        <w:t>тренировочной</w:t>
      </w:r>
      <w:r>
        <w:rPr>
          <w:iCs/>
        </w:rPr>
        <w:t xml:space="preserve"> </w:t>
      </w:r>
      <w:r>
        <w:rPr>
          <w:iCs/>
        </w:rPr>
        <w:t>работы,</w:t>
      </w:r>
      <w:r>
        <w:rPr>
          <w:iCs/>
        </w:rPr>
        <w:t xml:space="preserve"> </w:t>
      </w:r>
      <w:r>
        <w:rPr>
          <w:iCs/>
        </w:rPr>
        <w:t>предусмотренный</w:t>
      </w:r>
      <w:r>
        <w:rPr>
          <w:iCs/>
        </w:rPr>
        <w:t xml:space="preserve"> </w:t>
      </w:r>
      <w:r>
        <w:rPr>
          <w:iCs/>
        </w:rPr>
        <w:t>режимам</w:t>
      </w:r>
      <w:r>
        <w:rPr>
          <w:iCs/>
        </w:rPr>
        <w:t xml:space="preserve">и </w:t>
      </w:r>
      <w:r>
        <w:rPr>
          <w:iCs/>
        </w:rPr>
        <w:t>раб</w:t>
      </w:r>
      <w:r>
        <w:rPr>
          <w:iCs/>
        </w:rPr>
        <w:t>о</w:t>
      </w:r>
      <w:r>
        <w:rPr>
          <w:iCs/>
        </w:rPr>
        <w:t>ты (</w:t>
      </w:r>
      <w:r>
        <w:rPr>
          <w:iCs/>
        </w:rPr>
        <w:t>т</w:t>
      </w:r>
      <w:r>
        <w:rPr>
          <w:iCs/>
        </w:rPr>
        <w:t>аблица № 4</w:t>
      </w:r>
      <w:r>
        <w:rPr>
          <w:iCs/>
        </w:rPr>
        <w:t xml:space="preserve">), для </w:t>
      </w:r>
      <w:r>
        <w:rPr>
          <w:iCs/>
        </w:rPr>
        <w:t xml:space="preserve">учебно-тренировочного этапа свыше трех </w:t>
      </w:r>
      <w:r>
        <w:rPr>
          <w:iCs/>
        </w:rPr>
        <w:t>может</w:t>
      </w:r>
      <w:r>
        <w:rPr>
          <w:iCs/>
        </w:rPr>
        <w:t xml:space="preserve"> </w:t>
      </w:r>
      <w:r>
        <w:rPr>
          <w:iCs/>
        </w:rPr>
        <w:t>быть</w:t>
      </w:r>
      <w:r>
        <w:rPr>
          <w:iCs/>
        </w:rPr>
        <w:t xml:space="preserve"> </w:t>
      </w:r>
      <w:r>
        <w:rPr>
          <w:iCs/>
        </w:rPr>
        <w:t>сокращен не</w:t>
      </w:r>
      <w:r>
        <w:rPr>
          <w:iCs/>
        </w:rPr>
        <w:t xml:space="preserve"> </w:t>
      </w:r>
      <w:r>
        <w:rPr>
          <w:iCs/>
        </w:rPr>
        <w:t>более</w:t>
      </w:r>
      <w:r>
        <w:rPr>
          <w:iCs/>
        </w:rPr>
        <w:t xml:space="preserve"> </w:t>
      </w:r>
      <w:r>
        <w:rPr>
          <w:iCs/>
        </w:rPr>
        <w:t>чем</w:t>
      </w:r>
      <w:r>
        <w:rPr>
          <w:iCs/>
        </w:rPr>
        <w:t xml:space="preserve"> </w:t>
      </w:r>
      <w:r>
        <w:rPr>
          <w:iCs/>
        </w:rPr>
        <w:t>на</w:t>
      </w:r>
      <w:r>
        <w:rPr>
          <w:iCs/>
        </w:rPr>
        <w:t xml:space="preserve"> </w:t>
      </w:r>
      <w:r>
        <w:rPr>
          <w:iCs/>
        </w:rPr>
        <w:t>25%</w:t>
      </w:r>
      <w:r>
        <w:rPr>
          <w:iCs/>
        </w:rPr>
        <w:t xml:space="preserve"> реализуемых в период учебно-тренировочных мероприятий, а также на основании индив</w:t>
      </w:r>
      <w:r>
        <w:rPr>
          <w:iCs/>
        </w:rPr>
        <w:t>и</w:t>
      </w:r>
      <w:r>
        <w:rPr>
          <w:iCs/>
        </w:rPr>
        <w:t>дуальных планов спортивной подготовки</w:t>
      </w:r>
      <w:r>
        <w:t>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Таблица № </w:t>
      </w:r>
      <w:r>
        <w:rPr>
          <w:rFonts w:ascii="Times New Roman" w:cs="Times New Roman" w:hAnsi="Times New Roman"/>
          <w:sz w:val="24"/>
          <w:szCs w:val="24"/>
        </w:rPr>
        <w:t>4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Учебно-тренировочные нагрузки к объему учебно-тренировочного процесса</w:t>
      </w:r>
    </w:p>
    <w:tbl>
      <w:tblPr>
        <w:tblW w:w="10205" w:type="dxa"/>
        <w:jc w:val="center"/>
        <w:tblLook w:val="0000"/>
      </w:tblPr>
      <w:tblGrid>
        <w:gridCol w:w="1703"/>
        <w:gridCol w:w="2046"/>
        <w:gridCol w:w="2436"/>
        <w:gridCol w:w="2286"/>
        <w:gridCol w:w="1734"/>
      </w:tblGrid>
      <w:tr>
        <w:trPr>
          <w:trHeight w:val="767"/>
          <w:jc w:val="center"/>
        </w:trPr>
        <w:tc>
          <w:tcPr>
            <w:cnfStyle w:val="000010100000"/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/>
            </w:pPr>
            <w:r>
              <w:rPr>
                <w:bCs/>
              </w:rPr>
              <w:t>Этапный но</w:t>
            </w:r>
            <w:r>
              <w:rPr>
                <w:bCs/>
              </w:rPr>
              <w:t>р</w:t>
            </w:r>
            <w:r>
              <w:rPr>
                <w:bCs/>
              </w:rPr>
              <w:t>матив</w:t>
            </w:r>
          </w:p>
        </w:tc>
        <w:tc>
          <w:tcPr>
            <w:cnfStyle w:val="000001100000"/>
            <w:tcW w:w="8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ind w:left="72" w:right="211" w:firstLine="709"/>
              <w:jc w:val="center"/>
              <w:rPr/>
            </w:pPr>
            <w:r>
              <w:rPr>
                <w:bCs/>
              </w:rPr>
              <w:t>Этапы</w:t>
            </w:r>
            <w:r>
              <w:rPr>
                <w:bCs/>
                <w:spacing w:val="-3"/>
              </w:rPr>
              <w:t xml:space="preserve"> и годы </w:t>
            </w:r>
            <w:r>
              <w:rPr>
                <w:bCs/>
              </w:rPr>
              <w:t>спортивной подготовки</w:t>
            </w:r>
          </w:p>
        </w:tc>
      </w:tr>
      <w:tr>
        <w:trPr>
          <w:trHeight w:val="551"/>
          <w:jc w:val="center"/>
        </w:trPr>
        <w:tc>
          <w:tcPr>
            <w:cnfStyle w:val="000010010000"/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4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ind w:firstLine="709"/>
              <w:jc w:val="both"/>
              <w:rPr/>
            </w:pPr>
            <w:r>
              <w:t>этап начальной подготовки</w:t>
            </w:r>
          </w:p>
        </w:tc>
        <w:tc>
          <w:tcPr>
            <w:cnfStyle w:val="000010010000"/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highlight w:val="yellow"/>
              </w:rPr>
            </w:pPr>
            <w:r>
              <w:t>учебно-тренировочный этап (этап спо</w:t>
            </w:r>
            <w:r>
              <w:t>р</w:t>
            </w:r>
            <w:r>
              <w:t>тивной специализации)</w:t>
            </w:r>
          </w:p>
        </w:tc>
      </w:tr>
      <w:tr>
        <w:trPr>
          <w:trHeight w:val="551"/>
          <w:jc w:val="center"/>
        </w:trPr>
        <w:tc>
          <w:tcPr>
            <w:cnfStyle w:val="000010100000"/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lang w:val="en-US"/>
              </w:rPr>
            </w:pPr>
            <w:r>
              <w:t>до года</w:t>
            </w:r>
          </w:p>
        </w:tc>
        <w:tc>
          <w:tcPr>
            <w:cnfStyle w:val="000010100000"/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lang w:val="en-US"/>
              </w:rPr>
            </w:pPr>
            <w:r>
              <w:t>свыше года</w:t>
            </w:r>
          </w:p>
        </w:tc>
        <w:tc>
          <w:tcPr>
            <w:cnfStyle w:val="000001100000"/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highlight w:val="yellow"/>
                <w:lang w:val="en-US"/>
              </w:rPr>
            </w:pPr>
            <w:r>
              <w:rPr>
                <w:spacing w:val="-1"/>
              </w:rPr>
              <w:t>до 3х лет</w:t>
            </w:r>
          </w:p>
        </w:tc>
        <w:tc>
          <w:tcPr>
            <w:cnfStyle w:val="000010100000"/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highlight w:val="yellow"/>
              </w:rPr>
            </w:pPr>
            <w:r>
              <w:t>свыше 3х лет</w:t>
            </w:r>
          </w:p>
        </w:tc>
      </w:tr>
      <w:tr>
        <w:trPr>
          <w:trHeight w:val="551"/>
          <w:jc w:val="center"/>
        </w:trPr>
        <w:tc>
          <w:tcPr>
            <w:cnfStyle w:val="000010010000"/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/>
            </w:pPr>
            <w:r>
              <w:t>кол-во часов в неделю</w:t>
            </w:r>
          </w:p>
        </w:tc>
        <w:tc>
          <w:tcPr>
            <w:cnfStyle w:val="000001010000"/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ind w:firstLine="709"/>
              <w:jc w:val="both"/>
              <w:rPr/>
            </w:pPr>
            <w:r>
              <w:t>4,5-6</w:t>
            </w:r>
          </w:p>
        </w:tc>
        <w:tc>
          <w:tcPr>
            <w:cnfStyle w:val="000010010000"/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ind w:firstLine="709"/>
              <w:jc w:val="both"/>
              <w:rPr/>
            </w:pPr>
            <w:r>
              <w:t>6-8</w:t>
            </w:r>
          </w:p>
        </w:tc>
        <w:tc>
          <w:tcPr>
            <w:cnfStyle w:val="000001010000"/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ind w:firstLine="709"/>
              <w:jc w:val="both"/>
              <w:rPr>
                <w:highlight w:val="yellow"/>
                <w:lang w:val="en-US"/>
              </w:rPr>
            </w:pPr>
            <w:r>
              <w:t xml:space="preserve">8 </w:t>
            </w:r>
            <w:r>
              <w:t>-14</w:t>
            </w:r>
          </w:p>
        </w:tc>
        <w:tc>
          <w:tcPr>
            <w:cnfStyle w:val="000010010000"/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highlight w:val="yellow"/>
              </w:rPr>
            </w:pPr>
            <w:r>
              <w:t>1</w:t>
            </w:r>
            <w:r>
              <w:t>4</w:t>
            </w:r>
            <w:r>
              <w:t>-18</w:t>
            </w:r>
          </w:p>
        </w:tc>
      </w:tr>
      <w:tr>
        <w:trPr>
          <w:trHeight w:val="551"/>
          <w:jc w:val="center"/>
        </w:trPr>
        <w:tc>
          <w:tcPr>
            <w:cnfStyle w:val="000010100000"/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/>
            </w:pPr>
            <w:r>
              <w:t>общее кол-во часов в год</w:t>
            </w:r>
          </w:p>
        </w:tc>
        <w:tc>
          <w:tcPr>
            <w:cnfStyle w:val="000001100000"/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234-312</w:t>
            </w:r>
          </w:p>
        </w:tc>
        <w:tc>
          <w:tcPr>
            <w:cnfStyle w:val="000010100000"/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312-416</w:t>
            </w:r>
          </w:p>
        </w:tc>
        <w:tc>
          <w:tcPr>
            <w:cnfStyle w:val="000001100000"/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highlight w:val="yellow"/>
                <w:lang w:val="en-US"/>
              </w:rPr>
            </w:pPr>
            <w:r>
              <w:t>416</w:t>
            </w:r>
            <w:r>
              <w:rPr>
                <w:lang w:val="en-US"/>
              </w:rPr>
              <w:t>-</w:t>
            </w:r>
            <w:r>
              <w:t>728</w:t>
            </w:r>
          </w:p>
        </w:tc>
        <w:tc>
          <w:tcPr>
            <w:cnfStyle w:val="000010100000"/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highlight w:val="yellow"/>
              </w:rPr>
            </w:pPr>
            <w:r>
              <w:t>728</w:t>
            </w:r>
            <w:r>
              <w:rPr>
                <w:lang w:val="en-US"/>
              </w:rPr>
              <w:t>-936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spacing w:after="0" w:line="240" w:lineRule="auto"/>
        <w:ind w:right="223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3.4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Медицинские требования к обучающимся по дополнительным образовател</w:t>
      </w:r>
      <w:r>
        <w:rPr>
          <w:rFonts w:ascii="Times New Roman" w:cs="Times New Roman" w:hAnsi="Times New Roman"/>
          <w:b/>
          <w:bCs/>
          <w:sz w:val="24"/>
          <w:szCs w:val="24"/>
        </w:rPr>
        <w:t>ь</w:t>
      </w:r>
      <w:r>
        <w:rPr>
          <w:rFonts w:ascii="Times New Roman" w:cs="Times New Roman" w:hAnsi="Times New Roman"/>
          <w:b/>
          <w:bCs/>
          <w:sz w:val="24"/>
          <w:szCs w:val="24"/>
        </w:rPr>
        <w:t>ным программам спортивной подготовки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spacing w:after="0" w:line="240" w:lineRule="auto"/>
        <w:ind w:right="223"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BodyText"/>
        <w:tabs>
          <w:tab w:val="left" w:pos="8131"/>
        </w:tabs>
        <w:ind w:firstLine="709"/>
        <w:jc w:val="both"/>
        <w:rPr/>
      </w:pPr>
      <w:r>
        <w:t>Для прохождения</w:t>
      </w:r>
      <w:r>
        <w:rPr>
          <w:spacing w:val="1"/>
        </w:rPr>
        <w:t xml:space="preserve"> обучения по дополнительной образовательной программе спортивной подготовки </w:t>
      </w:r>
      <w:r>
        <w:t>допускаются лица, получившие в установленном законодательством Российской Ф</w:t>
      </w:r>
      <w:r>
        <w:t>е</w:t>
      </w:r>
      <w:r>
        <w:t>дерации порядке медицинское заключение</w:t>
      </w:r>
      <w:r>
        <w:rPr>
          <w:spacing w:val="1"/>
        </w:rPr>
        <w:t xml:space="preserve"> </w:t>
      </w:r>
      <w:r>
        <w:t>об</w:t>
      </w:r>
      <w:r>
        <w:t xml:space="preserve"> </w:t>
      </w:r>
      <w:r>
        <w:t>отсутствии</w:t>
      </w:r>
      <w:r>
        <w:t xml:space="preserve"> </w:t>
      </w:r>
      <w:r>
        <w:t>медицинских</w:t>
      </w:r>
      <w:r>
        <w:t xml:space="preserve"> </w:t>
      </w:r>
      <w:r>
        <w:t>противопоказаний</w:t>
      </w:r>
      <w:r>
        <w:t xml:space="preserve"> </w:t>
      </w:r>
      <w:r>
        <w:t>для</w:t>
      </w:r>
      <w:r>
        <w:t xml:space="preserve"> </w:t>
      </w:r>
      <w:r>
        <w:t>з</w:t>
      </w:r>
      <w:r>
        <w:t>а</w:t>
      </w:r>
      <w:r>
        <w:t>нятий</w:t>
      </w:r>
      <w:r>
        <w:t xml:space="preserve"> </w:t>
      </w:r>
      <w:r>
        <w:t>видом</w:t>
      </w:r>
      <w:r>
        <w:t xml:space="preserve"> </w:t>
      </w:r>
      <w:r>
        <w:t>спорта «кикбоксинг».</w:t>
      </w:r>
    </w:p>
    <w:p>
      <w:pPr>
        <w:pStyle w:val="BodyText"/>
        <w:tabs>
          <w:tab w:val="left" w:pos="8131"/>
        </w:tabs>
        <w:ind w:firstLine="709"/>
        <w:jc w:val="both"/>
        <w:rPr/>
      </w:pPr>
      <w:r>
        <w:t>Организация ведет контроль за прохождением обучающимися медицинского обследов</w:t>
      </w:r>
      <w:r>
        <w:t>а</w:t>
      </w:r>
      <w:r>
        <w:t>ния.</w:t>
      </w:r>
    </w:p>
    <w:p>
      <w:pPr>
        <w:pStyle w:val="BodyText"/>
        <w:tabs>
          <w:tab w:val="left" w:pos="8131"/>
        </w:tabs>
        <w:ind w:firstLine="709"/>
        <w:jc w:val="both"/>
        <w:rPr/>
      </w:pPr>
      <w:r>
        <w:t xml:space="preserve">Обучающийся, должен иметь медицинский допуск к учебно-тренировочным занятиям и к </w:t>
      </w:r>
      <w:r>
        <w:t>соревновательным мероприятиям.</w:t>
      </w:r>
    </w:p>
    <w:p>
      <w:pPr>
        <w:pStyle w:val="BodyText"/>
        <w:tabs>
          <w:tab w:val="left" w:pos="8131"/>
        </w:tabs>
        <w:ind w:right="227"/>
        <w:jc w:val="both"/>
        <w:rPr/>
      </w:pPr>
    </w:p>
    <w:p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iCs/>
          <w:sz w:val="24"/>
          <w:szCs w:val="24"/>
        </w:rPr>
        <w:t>Практический раздел образовательной программы спортивной подготовки по виду спорта «кикбоксинг»</w:t>
      </w:r>
      <w:r>
        <w:rPr>
          <w:rFonts w:ascii="Times New Roman" w:cs="Times New Roman" w:hAnsi="Times New Roman"/>
          <w:b/>
          <w:bCs/>
          <w:iCs/>
          <w:sz w:val="24"/>
          <w:szCs w:val="24"/>
        </w:rPr>
        <w:t>.</w:t>
      </w:r>
    </w:p>
    <w:p>
      <w:pPr>
        <w:pStyle w:val="Заголовок31"/>
        <w:tabs>
          <w:tab w:val="left" w:pos="6676"/>
        </w:tabs>
        <w:ind w:left="0" w:right="451" w:firstLine="709"/>
        <w:jc w:val="both"/>
        <w:rPr>
          <w:b w:val="off"/>
          <w:bCs w:val="off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Примерный годовой учебно-тренировочный план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cs="Times New Roman" w:hAnsi="Times New Roman"/>
          <w:bCs/>
          <w:sz w:val="24"/>
          <w:szCs w:val="24"/>
        </w:rPr>
      </w:pPr>
    </w:p>
    <w:p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Примерный годовой учебно-тренировочный план по виду спорта «кикбоксинг» (далее – учебный план) определяет общий объем учебно-тренировочной нагрузки по видам спортивной подготовки, видам деятельности, практикам и распределяет учебное время, отводимое на их о</w:t>
      </w:r>
      <w:r>
        <w:rPr>
          <w:rFonts w:ascii="Times New Roman" w:cs="Times New Roman" w:hAnsi="Times New Roman"/>
          <w:bCs/>
          <w:sz w:val="24"/>
          <w:szCs w:val="24"/>
        </w:rPr>
        <w:t>с</w:t>
      </w:r>
      <w:r>
        <w:rPr>
          <w:rFonts w:ascii="Times New Roman" w:cs="Times New Roman" w:hAnsi="Times New Roman"/>
          <w:bCs/>
          <w:sz w:val="24"/>
          <w:szCs w:val="24"/>
        </w:rPr>
        <w:t>воение по этапам спортивной подготовки и по годам обучения. Учебный план составляется и у</w:t>
      </w:r>
      <w:r>
        <w:rPr>
          <w:rFonts w:ascii="Times New Roman" w:cs="Times New Roman" w:hAnsi="Times New Roman"/>
          <w:bCs/>
          <w:sz w:val="24"/>
          <w:szCs w:val="24"/>
        </w:rPr>
        <w:t>т</w:t>
      </w:r>
      <w:r>
        <w:rPr>
          <w:rFonts w:ascii="Times New Roman" w:cs="Times New Roman" w:hAnsi="Times New Roman"/>
          <w:bCs/>
          <w:sz w:val="24"/>
          <w:szCs w:val="24"/>
        </w:rPr>
        <w:t>верждается ежегодно на 52 недели (в часах).</w:t>
      </w:r>
    </w:p>
    <w:p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Учебный план определяет общую структуру планируемого учебно-тренировочного проце</w:t>
      </w:r>
      <w:r>
        <w:rPr>
          <w:rFonts w:ascii="Times New Roman" w:cs="Times New Roman" w:hAnsi="Times New Roman"/>
          <w:bCs/>
          <w:sz w:val="24"/>
          <w:szCs w:val="24"/>
        </w:rPr>
        <w:t>с</w:t>
      </w:r>
      <w:r>
        <w:rPr>
          <w:rFonts w:ascii="Times New Roman" w:cs="Times New Roman" w:hAnsi="Times New Roman"/>
          <w:bCs/>
          <w:sz w:val="24"/>
          <w:szCs w:val="24"/>
        </w:rPr>
        <w:t xml:space="preserve">са в рамках деятельности </w:t>
      </w:r>
      <w:r>
        <w:rPr>
          <w:rFonts w:ascii="Times New Roman" w:cs="Times New Roman" w:hAnsi="Times New Roman"/>
          <w:bCs/>
          <w:sz w:val="24"/>
          <w:szCs w:val="24"/>
        </w:rPr>
        <w:t>МАУДО «СШ боевых искусств»</w:t>
      </w:r>
      <w:r>
        <w:rPr>
          <w:rFonts w:ascii="Times New Roman" w:cs="Times New Roman" w:hAnsi="Times New Roman"/>
          <w:bCs/>
          <w:sz w:val="24"/>
          <w:szCs w:val="24"/>
        </w:rPr>
        <w:t>, совокупность отдельных относ</w:t>
      </w:r>
      <w:r>
        <w:rPr>
          <w:rFonts w:ascii="Times New Roman" w:cs="Times New Roman" w:hAnsi="Times New Roman"/>
          <w:bCs/>
          <w:sz w:val="24"/>
          <w:szCs w:val="24"/>
        </w:rPr>
        <w:t>и</w:t>
      </w:r>
      <w:r>
        <w:rPr>
          <w:rFonts w:ascii="Times New Roman" w:cs="Times New Roman" w:hAnsi="Times New Roman"/>
          <w:bCs/>
          <w:sz w:val="24"/>
          <w:szCs w:val="24"/>
        </w:rPr>
        <w:t>тельно самостоятельных, но не обособленных в их закономерных связях видах спортивной по</w:t>
      </w:r>
      <w:r>
        <w:rPr>
          <w:rFonts w:ascii="Times New Roman" w:cs="Times New Roman" w:hAnsi="Times New Roman"/>
          <w:bCs/>
          <w:sz w:val="24"/>
          <w:szCs w:val="24"/>
        </w:rPr>
        <w:t>д</w:t>
      </w:r>
      <w:r>
        <w:rPr>
          <w:rFonts w:ascii="Times New Roman" w:cs="Times New Roman" w:hAnsi="Times New Roman"/>
          <w:bCs/>
          <w:sz w:val="24"/>
          <w:szCs w:val="24"/>
        </w:rPr>
        <w:t>готовки, соот</w:t>
      </w:r>
      <w:r>
        <w:rPr>
          <w:rFonts w:ascii="Times New Roman" w:cs="Times New Roman" w:hAnsi="Times New Roman"/>
          <w:bCs/>
          <w:sz w:val="24"/>
          <w:szCs w:val="24"/>
        </w:rPr>
        <w:t xml:space="preserve">ношении и последовательности их </w:t>
      </w:r>
      <w:r>
        <w:rPr>
          <w:rFonts w:ascii="Times New Roman" w:cs="Times New Roman" w:hAnsi="Times New Roman"/>
          <w:bCs/>
          <w:sz w:val="24"/>
          <w:szCs w:val="24"/>
        </w:rPr>
        <w:t>как органических звеньев единого процесса, а так</w:t>
      </w:r>
      <w:r>
        <w:rPr>
          <w:rFonts w:ascii="Times New Roman" w:cs="Times New Roman" w:hAnsi="Times New Roman"/>
          <w:bCs/>
          <w:sz w:val="24"/>
          <w:szCs w:val="24"/>
        </w:rPr>
        <w:t>же в</w:t>
      </w:r>
      <w:r>
        <w:rPr>
          <w:rFonts w:ascii="Times New Roman" w:cs="Times New Roman" w:hAnsi="Times New Roman"/>
          <w:bCs/>
          <w:sz w:val="24"/>
          <w:szCs w:val="24"/>
        </w:rPr>
        <w:t>ы</w:t>
      </w:r>
      <w:r>
        <w:rPr>
          <w:rFonts w:ascii="Times New Roman" w:cs="Times New Roman" w:hAnsi="Times New Roman"/>
          <w:bCs/>
          <w:sz w:val="24"/>
          <w:szCs w:val="24"/>
        </w:rPr>
        <w:t xml:space="preserve">ступает в качестве одного </w:t>
      </w:r>
      <w:r>
        <w:rPr>
          <w:rFonts w:ascii="Times New Roman" w:cs="Times New Roman" w:hAnsi="Times New Roman"/>
          <w:bCs/>
          <w:sz w:val="24"/>
          <w:szCs w:val="24"/>
        </w:rPr>
        <w:t>из основных механизмов реализации дополнительной образ</w:t>
      </w:r>
      <w:r>
        <w:rPr>
          <w:rFonts w:ascii="Times New Roman" w:cs="Times New Roman" w:hAnsi="Times New Roman"/>
          <w:bCs/>
          <w:sz w:val="24"/>
          <w:szCs w:val="24"/>
        </w:rPr>
        <w:t>о</w:t>
      </w:r>
      <w:r>
        <w:rPr>
          <w:rFonts w:ascii="Times New Roman" w:cs="Times New Roman" w:hAnsi="Times New Roman"/>
          <w:bCs/>
          <w:sz w:val="24"/>
          <w:szCs w:val="24"/>
        </w:rPr>
        <w:t>вательной программы спортивной подготовки, оптимально вносящий свой вклад для достижения спорти</w:t>
      </w:r>
      <w:r>
        <w:rPr>
          <w:rFonts w:ascii="Times New Roman" w:cs="Times New Roman" w:hAnsi="Times New Roman"/>
          <w:bCs/>
          <w:sz w:val="24"/>
          <w:szCs w:val="24"/>
        </w:rPr>
        <w:t>в</w:t>
      </w:r>
      <w:r>
        <w:rPr>
          <w:rFonts w:ascii="Times New Roman" w:cs="Times New Roman" w:hAnsi="Times New Roman"/>
          <w:bCs/>
          <w:sz w:val="24"/>
          <w:szCs w:val="24"/>
        </w:rPr>
        <w:t xml:space="preserve">ных результатов. </w:t>
      </w:r>
    </w:p>
    <w:p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Представленные в учебном плане тренировочные мероприятия – теоретическая подгото</w:t>
      </w:r>
      <w:r>
        <w:rPr>
          <w:rFonts w:ascii="Times New Roman" w:cs="Times New Roman" w:hAnsi="Times New Roman"/>
          <w:bCs/>
          <w:sz w:val="24"/>
          <w:szCs w:val="24"/>
        </w:rPr>
        <w:t>в</w:t>
      </w:r>
      <w:r>
        <w:rPr>
          <w:rFonts w:ascii="Times New Roman" w:cs="Times New Roman" w:hAnsi="Times New Roman"/>
          <w:bCs/>
          <w:sz w:val="24"/>
          <w:szCs w:val="24"/>
        </w:rPr>
        <w:t>ка, инструкторская и судейская практика, учебно-тренировочные, антидопинговые, воспитател</w:t>
      </w:r>
      <w:r>
        <w:rPr>
          <w:rFonts w:ascii="Times New Roman" w:cs="Times New Roman" w:hAnsi="Times New Roman"/>
          <w:bCs/>
          <w:sz w:val="24"/>
          <w:szCs w:val="24"/>
        </w:rPr>
        <w:t>ь</w:t>
      </w:r>
      <w:r>
        <w:rPr>
          <w:rFonts w:ascii="Times New Roman" w:cs="Times New Roman" w:hAnsi="Times New Roman"/>
          <w:bCs/>
          <w:sz w:val="24"/>
          <w:szCs w:val="24"/>
        </w:rPr>
        <w:t>ные, аттестационные мероприятия, медико-биологическое обследование являются неотъемлемой ч</w:t>
      </w:r>
      <w:r>
        <w:rPr>
          <w:rFonts w:ascii="Times New Roman" w:cs="Times New Roman" w:hAnsi="Times New Roman"/>
          <w:bCs/>
          <w:sz w:val="24"/>
          <w:szCs w:val="24"/>
        </w:rPr>
        <w:t>а</w:t>
      </w:r>
      <w:r>
        <w:rPr>
          <w:rFonts w:ascii="Times New Roman" w:cs="Times New Roman" w:hAnsi="Times New Roman"/>
          <w:bCs/>
          <w:sz w:val="24"/>
          <w:szCs w:val="24"/>
        </w:rPr>
        <w:t xml:space="preserve">стью тренировочного процесса и регулируются </w:t>
      </w:r>
      <w:r>
        <w:rPr>
          <w:rFonts w:ascii="Times New Roman" w:cs="Times New Roman" w:hAnsi="Times New Roman"/>
          <w:bCs/>
          <w:sz w:val="24"/>
          <w:szCs w:val="24"/>
        </w:rPr>
        <w:t>МАУДО «СШ боевых искусств»</w:t>
      </w:r>
      <w:r>
        <w:rPr>
          <w:rFonts w:ascii="Times New Roman" w:cs="Times New Roman" w:hAnsi="Times New Roman"/>
          <w:bCs/>
          <w:sz w:val="24"/>
          <w:szCs w:val="24"/>
        </w:rPr>
        <w:t xml:space="preserve"> самосто</w:t>
      </w:r>
      <w:r>
        <w:rPr>
          <w:rFonts w:ascii="Times New Roman" w:cs="Times New Roman" w:hAnsi="Times New Roman"/>
          <w:bCs/>
          <w:sz w:val="24"/>
          <w:szCs w:val="24"/>
        </w:rPr>
        <w:t>я</w:t>
      </w:r>
      <w:r>
        <w:rPr>
          <w:rFonts w:ascii="Times New Roman" w:cs="Times New Roman" w:hAnsi="Times New Roman"/>
          <w:bCs/>
          <w:sz w:val="24"/>
          <w:szCs w:val="24"/>
        </w:rPr>
        <w:t>тельно, указанные тренировочные мероприятия входят в годовой объем тренировочной нагрузки.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Таблица №5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Годовой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учебно-тренировочный план</w:t>
      </w:r>
    </w:p>
    <w:tbl>
      <w:tblPr>
        <w:tblStyle w:val="TableGrid"/>
        <w:tblW w:w="10412" w:type="dxa"/>
        <w:tblLook w:val="04A0"/>
      </w:tblPr>
      <w:tblGrid>
        <w:gridCol w:w="1310"/>
        <w:gridCol w:w="2807"/>
        <w:gridCol w:w="1410"/>
        <w:gridCol w:w="146"/>
        <w:gridCol w:w="1550"/>
        <w:gridCol w:w="7"/>
        <w:gridCol w:w="1825"/>
        <w:gridCol w:w="1357"/>
      </w:tblGrid>
      <w:tr>
        <w:trPr/>
        <w:tc>
          <w:tcPr>
            <w:cnfStyle w:val="101000000000"/>
            <w:tcW w:w="637" w:type="dxa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 xml:space="preserve">№ </w:t>
            </w:r>
            <w:r>
              <w:rPr>
                <w:rFonts w:ascii="Times New Roman" w:cs="Times New Roman" w:hAnsi="Times New Roman"/>
                <w:b/>
                <w:color w:val="000000" w:themeColor="text1"/>
              </w:rPr>
              <w:t>п/п</w:t>
            </w:r>
          </w:p>
        </w:tc>
        <w:tc>
          <w:tcPr>
            <w:cnfStyle w:val="100000000000"/>
            <w:tcW w:w="3015" w:type="dxa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Виды подготовки</w:t>
            </w:r>
          </w:p>
        </w:tc>
        <w:tc>
          <w:tcPr>
            <w:cnfStyle w:val="100000000000"/>
            <w:tcW w:w="5303" w:type="dxa"/>
            <w:gridSpan w:val="5"/>
            <w:vAlign w:val="center"/>
          </w:tcPr>
          <w:p>
            <w:pPr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Этапы и годы подготовки</w:t>
            </w:r>
          </w:p>
        </w:tc>
        <w:tc>
          <w:tcPr>
            <w:cnfStyle w:val="100000000000"/>
            <w:tcW w:w="1457" w:type="dxa"/>
            <w:vAlign w:val="center"/>
          </w:tcPr>
          <w:p>
            <w:pPr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</w:p>
        </w:tc>
      </w:tr>
      <w:tr>
        <w:trPr/>
        <w:tc>
          <w:tcPr>
            <w:cnfStyle w:val="001000100000"/>
            <w:tcW w:w="637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100000"/>
            <w:tcW w:w="3015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100000"/>
            <w:tcW w:w="3335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этап начальной подготовки</w:t>
            </w:r>
          </w:p>
        </w:tc>
        <w:tc>
          <w:tcPr>
            <w:cnfStyle w:val="000000100000"/>
            <w:tcW w:w="3425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  <w:highlight w:val="yellow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учебно-тренировочный этап</w:t>
            </w:r>
          </w:p>
        </w:tc>
      </w:tr>
      <w:tr>
        <w:trPr/>
        <w:tc>
          <w:tcPr>
            <w:cnfStyle w:val="001000010000"/>
            <w:tcW w:w="637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010000"/>
            <w:tcW w:w="3015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до года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свыше года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до 3х лет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</w:rPr>
              <w:t>свыше 3х лет</w:t>
            </w:r>
          </w:p>
        </w:tc>
      </w:tr>
      <w:tr>
        <w:trPr/>
        <w:tc>
          <w:tcPr>
            <w:cnfStyle w:val="001000100000"/>
            <w:tcW w:w="637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100000"/>
            <w:tcW w:w="3015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100000"/>
            <w:tcW w:w="5303" w:type="dxa"/>
            <w:gridSpan w:val="5"/>
            <w:vAlign w:val="center"/>
          </w:tcPr>
          <w:p>
            <w:pPr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н</w:t>
            </w:r>
            <w:r>
              <w:rPr>
                <w:rFonts w:ascii="Times New Roman" w:cs="Times New Roman" w:hAnsi="Times New Roman"/>
                <w:color w:val="000000" w:themeColor="text1"/>
              </w:rPr>
              <w:t>едельная нагрузка в часах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b/>
                <w:color w:val="000000" w:themeColor="text1"/>
              </w:rPr>
            </w:pPr>
          </w:p>
        </w:tc>
      </w:tr>
      <w:tr>
        <w:trPr/>
        <w:tc>
          <w:tcPr>
            <w:cnfStyle w:val="001000010000"/>
            <w:tcW w:w="637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010000"/>
            <w:tcW w:w="3015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4,5-6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6-8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8-14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</w:t>
            </w:r>
            <w:r>
              <w:rPr>
                <w:rFonts w:ascii="Times New Roman" w:cs="Times New Roman" w:hAnsi="Times New Roman"/>
                <w:color w:val="000000" w:themeColor="text1"/>
              </w:rPr>
              <w:t>4</w:t>
            </w:r>
            <w:r>
              <w:rPr>
                <w:rFonts w:ascii="Times New Roman" w:cs="Times New Roman" w:hAnsi="Times New Roman"/>
                <w:color w:val="000000" w:themeColor="text1"/>
              </w:rPr>
              <w:t>-18</w:t>
            </w:r>
          </w:p>
        </w:tc>
      </w:tr>
      <w:tr>
        <w:trPr/>
        <w:tc>
          <w:tcPr>
            <w:cnfStyle w:val="001000100000"/>
            <w:tcW w:w="637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100000"/>
            <w:tcW w:w="3015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100000"/>
            <w:tcW w:w="6760" w:type="dxa"/>
            <w:gridSpan w:val="6"/>
            <w:vAlign w:val="center"/>
          </w:tcPr>
          <w:p>
            <w:pPr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максимальная продолжительность одного учебно-тренировочного занятия в часах</w:t>
            </w:r>
          </w:p>
        </w:tc>
      </w:tr>
      <w:tr>
        <w:trPr/>
        <w:tc>
          <w:tcPr>
            <w:cnfStyle w:val="001000010000"/>
            <w:tcW w:w="637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010000"/>
            <w:tcW w:w="3015" w:type="dxa"/>
            <w:vMerge w:val="continue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color w:val="000000" w:themeColor="text1"/>
              </w:rPr>
            </w:pP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Физическая подготовка</w:t>
            </w:r>
          </w:p>
        </w:tc>
        <w:tc>
          <w:tcPr>
            <w:cnfStyle w:val="00000010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99-124</w:t>
            </w:r>
          </w:p>
        </w:tc>
        <w:tc>
          <w:tcPr>
            <w:cnfStyle w:val="00000010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124-140</w:t>
            </w:r>
          </w:p>
        </w:tc>
        <w:tc>
          <w:tcPr>
            <w:cnfStyle w:val="00000010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140-180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200-202</w:t>
            </w:r>
          </w:p>
        </w:tc>
      </w:tr>
      <w:tr>
        <w:trPr/>
        <w:tc>
          <w:tcPr>
            <w:cnfStyle w:val="00100001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</w:t>
            </w:r>
            <w:r>
              <w:rPr>
                <w:rFonts w:ascii="Times New Roman" w:cs="Times New Roman" w:hAnsi="Times New Roman"/>
                <w:color w:val="000000" w:themeColor="text1"/>
              </w:rPr>
              <w:t>.1</w:t>
            </w:r>
          </w:p>
        </w:tc>
        <w:tc>
          <w:tcPr>
            <w:cnfStyle w:val="00000001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Общая физическая подгото</w:t>
            </w:r>
            <w:r>
              <w:rPr>
                <w:rFonts w:ascii="Times New Roman" w:cs="Times New Roman" w:hAnsi="Times New Roman"/>
                <w:color w:val="000000" w:themeColor="text1"/>
              </w:rPr>
              <w:t>в</w:t>
            </w:r>
            <w:r>
              <w:rPr>
                <w:rFonts w:ascii="Times New Roman" w:cs="Times New Roman" w:hAnsi="Times New Roman"/>
                <w:color w:val="000000" w:themeColor="text1"/>
              </w:rPr>
              <w:t>ка</w:t>
            </w: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55-77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77-90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90-90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90-90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</w:t>
            </w:r>
            <w:r>
              <w:rPr>
                <w:rFonts w:ascii="Times New Roman" w:cs="Times New Roman" w:hAnsi="Times New Roman"/>
                <w:color w:val="000000" w:themeColor="text1"/>
              </w:rPr>
              <w:t>1</w:t>
            </w:r>
            <w:r>
              <w:rPr>
                <w:rFonts w:ascii="Times New Roman" w:cs="Times New Roman" w:hAnsi="Times New Roman"/>
                <w:color w:val="000000" w:themeColor="text1"/>
              </w:rPr>
              <w:t>.2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Специальная физическая подготовка</w:t>
            </w:r>
          </w:p>
        </w:tc>
        <w:tc>
          <w:tcPr>
            <w:cnfStyle w:val="00000010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44-47</w:t>
            </w:r>
          </w:p>
        </w:tc>
        <w:tc>
          <w:tcPr>
            <w:cnfStyle w:val="00000010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47-50</w:t>
            </w:r>
          </w:p>
        </w:tc>
        <w:tc>
          <w:tcPr>
            <w:cnfStyle w:val="00000010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50-90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110-112</w:t>
            </w:r>
          </w:p>
        </w:tc>
      </w:tr>
      <w:tr>
        <w:trPr/>
        <w:tc>
          <w:tcPr>
            <w:cnfStyle w:val="00100001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</w:t>
            </w:r>
          </w:p>
        </w:tc>
        <w:tc>
          <w:tcPr>
            <w:cnfStyle w:val="00000001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Техническая подготовка</w:t>
            </w: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80-100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100-126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126-192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220-240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Тактическая подготовка</w:t>
            </w:r>
          </w:p>
        </w:tc>
        <w:tc>
          <w:tcPr>
            <w:cnfStyle w:val="00000010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2-8</w:t>
            </w:r>
          </w:p>
        </w:tc>
        <w:tc>
          <w:tcPr>
            <w:cnfStyle w:val="00000010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8-25</w:t>
            </w:r>
          </w:p>
        </w:tc>
        <w:tc>
          <w:tcPr>
            <w:cnfStyle w:val="00000010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25-60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80-90</w:t>
            </w:r>
          </w:p>
        </w:tc>
      </w:tr>
      <w:tr>
        <w:trPr/>
        <w:tc>
          <w:tcPr>
            <w:cnfStyle w:val="00100001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</w:t>
            </w:r>
          </w:p>
        </w:tc>
        <w:tc>
          <w:tcPr>
            <w:cnfStyle w:val="00000001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Психологическая подготовка</w:t>
            </w: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2-8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8-25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25-35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50-80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5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Теоретическая подготовка</w:t>
            </w:r>
          </w:p>
        </w:tc>
        <w:tc>
          <w:tcPr>
            <w:cnfStyle w:val="00000010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12-20</w:t>
            </w:r>
          </w:p>
        </w:tc>
        <w:tc>
          <w:tcPr>
            <w:cnfStyle w:val="00000010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20-30</w:t>
            </w:r>
          </w:p>
        </w:tc>
        <w:tc>
          <w:tcPr>
            <w:cnfStyle w:val="00000010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30-30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40-45</w:t>
            </w:r>
          </w:p>
        </w:tc>
      </w:tr>
      <w:tr>
        <w:trPr/>
        <w:tc>
          <w:tcPr>
            <w:cnfStyle w:val="00100001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6</w:t>
            </w:r>
          </w:p>
        </w:tc>
        <w:tc>
          <w:tcPr>
            <w:cnfStyle w:val="00000001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Аттестация</w:t>
            </w: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6-6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6-6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6-16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16-35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7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Соревновательная деятел</w:t>
            </w:r>
            <w:r>
              <w:rPr>
                <w:rFonts w:ascii="Times New Roman" w:cs="Times New Roman" w:hAnsi="Times New Roman"/>
                <w:color w:val="000000" w:themeColor="text1"/>
              </w:rPr>
              <w:t>ь</w:t>
            </w:r>
            <w:r>
              <w:rPr>
                <w:rFonts w:ascii="Times New Roman" w:cs="Times New Roman" w:hAnsi="Times New Roman"/>
                <w:color w:val="000000" w:themeColor="text1"/>
              </w:rPr>
              <w:t>ность</w:t>
            </w:r>
          </w:p>
        </w:tc>
        <w:tc>
          <w:tcPr>
            <w:cnfStyle w:val="00000010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2-3</w:t>
            </w:r>
          </w:p>
        </w:tc>
        <w:tc>
          <w:tcPr>
            <w:cnfStyle w:val="00000010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3-5</w:t>
            </w:r>
          </w:p>
        </w:tc>
        <w:tc>
          <w:tcPr>
            <w:cnfStyle w:val="00000010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5-35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36-40</w:t>
            </w:r>
          </w:p>
        </w:tc>
      </w:tr>
      <w:tr>
        <w:trPr/>
        <w:tc>
          <w:tcPr>
            <w:cnfStyle w:val="00100001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8</w:t>
            </w:r>
          </w:p>
        </w:tc>
        <w:tc>
          <w:tcPr>
            <w:cnfStyle w:val="00000001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Инструкторская практика</w:t>
            </w: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0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0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15-20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20-20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9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Судейская практика</w:t>
            </w:r>
          </w:p>
        </w:tc>
        <w:tc>
          <w:tcPr>
            <w:cnfStyle w:val="00000010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0</w:t>
            </w:r>
          </w:p>
        </w:tc>
        <w:tc>
          <w:tcPr>
            <w:cnfStyle w:val="00000010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0</w:t>
            </w:r>
          </w:p>
        </w:tc>
        <w:tc>
          <w:tcPr>
            <w:cnfStyle w:val="00000010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15-20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20-23</w:t>
            </w:r>
          </w:p>
        </w:tc>
      </w:tr>
      <w:tr>
        <w:trPr/>
        <w:tc>
          <w:tcPr>
            <w:cnfStyle w:val="00100001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10</w:t>
            </w:r>
          </w:p>
        </w:tc>
        <w:tc>
          <w:tcPr>
            <w:cnfStyle w:val="00000001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Восстановительные мер</w:t>
            </w:r>
            <w:r>
              <w:rPr>
                <w:rFonts w:ascii="Times New Roman" w:cs="Times New Roman" w:hAnsi="Times New Roman"/>
                <w:color w:val="000000" w:themeColor="text1"/>
              </w:rPr>
              <w:t>о</w:t>
            </w:r>
            <w:r>
              <w:rPr>
                <w:rFonts w:ascii="Times New Roman" w:cs="Times New Roman" w:hAnsi="Times New Roman"/>
                <w:color w:val="000000" w:themeColor="text1"/>
              </w:rPr>
              <w:t>приятия</w:t>
            </w:r>
          </w:p>
        </w:tc>
        <w:tc>
          <w:tcPr>
            <w:cnfStyle w:val="00000001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4-6</w:t>
            </w:r>
          </w:p>
        </w:tc>
        <w:tc>
          <w:tcPr>
            <w:cnfStyle w:val="00000001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6-12</w:t>
            </w:r>
          </w:p>
        </w:tc>
        <w:tc>
          <w:tcPr>
            <w:cnfStyle w:val="00000001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12-35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35-40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11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Медицинское обследование</w:t>
            </w:r>
          </w:p>
        </w:tc>
        <w:tc>
          <w:tcPr>
            <w:cnfStyle w:val="000000100000"/>
            <w:tcW w:w="1514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4-6</w:t>
            </w:r>
          </w:p>
        </w:tc>
        <w:tc>
          <w:tcPr>
            <w:cnfStyle w:val="000000100000"/>
            <w:tcW w:w="182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4-6</w:t>
            </w:r>
          </w:p>
        </w:tc>
        <w:tc>
          <w:tcPr>
            <w:cnfStyle w:val="000000100000"/>
            <w:tcW w:w="1968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6-8</w:t>
            </w:r>
          </w:p>
        </w:tc>
        <w:tc>
          <w:tcPr>
            <w:cnfStyle w:val="00000010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8-8</w:t>
            </w:r>
          </w:p>
        </w:tc>
      </w:tr>
      <w:tr>
        <w:trPr/>
        <w:tc>
          <w:tcPr>
            <w:cnfStyle w:val="00100001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12</w:t>
            </w:r>
          </w:p>
        </w:tc>
        <w:tc>
          <w:tcPr>
            <w:cnfStyle w:val="00000001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Самоподготовка</w:t>
            </w:r>
          </w:p>
        </w:tc>
        <w:tc>
          <w:tcPr>
            <w:cnfStyle w:val="000000010000"/>
            <w:tcW w:w="6760" w:type="dxa"/>
            <w:gridSpan w:val="6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вариативная часть (от 10 % до 20 % от общего количества часов)</w:t>
            </w:r>
          </w:p>
        </w:tc>
      </w:tr>
      <w:tr>
        <w:trPr/>
        <w:tc>
          <w:tcPr>
            <w:cnfStyle w:val="001000100000"/>
            <w:tcW w:w="63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13</w:t>
            </w:r>
          </w:p>
        </w:tc>
        <w:tc>
          <w:tcPr>
            <w:cnfStyle w:val="000000100000"/>
            <w:tcW w:w="3015" w:type="dxa"/>
            <w:vAlign w:val="center"/>
          </w:tcPr>
          <w:p>
            <w:pPr>
              <w:spacing w:line="192" w:lineRule="auto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Интегральная подготовка</w:t>
            </w:r>
          </w:p>
        </w:tc>
        <w:tc>
          <w:tcPr>
            <w:cnfStyle w:val="000000100000"/>
            <w:tcW w:w="6760" w:type="dxa"/>
            <w:gridSpan w:val="6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вариативная часть</w:t>
            </w:r>
          </w:p>
        </w:tc>
      </w:tr>
      <w:tr>
        <w:trPr/>
        <w:tc>
          <w:tcPr>
            <w:cnfStyle w:val="001000010000"/>
            <w:tcW w:w="3652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Общее кол-во часов в год</w:t>
            </w:r>
          </w:p>
        </w:tc>
        <w:tc>
          <w:tcPr>
            <w:cnfStyle w:val="000000010000"/>
            <w:tcW w:w="1671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234-312</w:t>
            </w:r>
          </w:p>
        </w:tc>
        <w:tc>
          <w:tcPr>
            <w:cnfStyle w:val="000000010000"/>
            <w:tcW w:w="1672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312-416</w:t>
            </w:r>
          </w:p>
        </w:tc>
        <w:tc>
          <w:tcPr>
            <w:cnfStyle w:val="000000010000"/>
            <w:tcW w:w="1960" w:type="dxa"/>
            <w:vAlign w:val="center"/>
          </w:tcPr>
          <w:p>
            <w:pPr>
              <w:spacing w:line="192" w:lineRule="auto"/>
              <w:ind w:right="-397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416-728</w:t>
            </w:r>
          </w:p>
        </w:tc>
        <w:tc>
          <w:tcPr>
            <w:cnfStyle w:val="000000010000"/>
            <w:tcW w:w="145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cs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</w:rPr>
              <w:t>728</w:t>
            </w:r>
            <w:r>
              <w:rPr>
                <w:rFonts w:ascii="Times New Roman" w:cs="Times New Roman" w:hAnsi="Times New Roman"/>
                <w:color w:val="000000" w:themeColor="text1"/>
              </w:rPr>
              <w:t>-936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Календарный учебно-тренировочный график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</w:rPr>
        <w:t>Календарный учеб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о-тренировочный график (далее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учебно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тренировочный график) с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ставляется на учебный год по каждому этапу спортивной подготовки согласно объему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соревнов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тельной деятельности, определенному в программе, включающ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ей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 xml:space="preserve"> в себя перечень спортивных и учебно-тренировочных мероприятий, период прохождения аттестации в течение учебного года, медико-биологических мероприятий, восстановительных мероприятий по отдельным этапам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, 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п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ределяет календарный период проведения меро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приятий (Приложение 1).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cs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Theme="minorEastAsia" w:hAnsi="Times New Roman"/>
          <w:b/>
          <w:sz w:val="24"/>
          <w:szCs w:val="24"/>
          <w:lang w:eastAsia="ru-RU"/>
        </w:rPr>
        <w:t>Виды (формы) обучения, применяющиеся при реализации</w:t>
      </w:r>
      <w:r>
        <w:rPr>
          <w:rFonts w:ascii="Times New Roman" w:cs="Times New Roman" w:eastAsiaTheme="minorEastAsia" w:hAnsi="Times New Roman"/>
          <w:b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Theme="minorEastAsia" w:hAnsi="Times New Roman"/>
          <w:b/>
          <w:sz w:val="24"/>
          <w:szCs w:val="24"/>
          <w:lang w:eastAsia="ru-RU"/>
        </w:rPr>
        <w:t>про</w:t>
      </w:r>
      <w:r>
        <w:rPr>
          <w:rFonts w:ascii="Times New Roman" w:cs="Times New Roman" w:eastAsiaTheme="minorEastAsia" w:hAnsi="Times New Roman"/>
          <w:b/>
          <w:sz w:val="24"/>
          <w:szCs w:val="24"/>
          <w:lang w:eastAsia="ru-RU"/>
        </w:rPr>
        <w:t>граммы</w:t>
      </w:r>
      <w:r>
        <w:rPr>
          <w:rFonts w:ascii="Times New Roman" w:cs="Times New Roman" w:eastAsiaTheme="minorEastAsia" w:hAnsi="Times New Roman"/>
          <w:b/>
          <w:sz w:val="24"/>
          <w:szCs w:val="24"/>
          <w:lang w:eastAsia="ru-RU"/>
        </w:rPr>
        <w:t>.</w:t>
      </w:r>
    </w:p>
    <w:p>
      <w:pPr>
        <w:spacing w:after="0" w:line="240" w:lineRule="auto"/>
        <w:ind w:left="360"/>
        <w:jc w:val="both"/>
        <w:rPr>
          <w:rFonts w:ascii="Times New Roman" w:cs="Times New Roman" w:eastAsiaTheme="minorEastAsia" w:hAnsi="Times New Roman"/>
          <w:b/>
          <w:sz w:val="24"/>
          <w:szCs w:val="24"/>
          <w:lang w:eastAsia="ru-RU"/>
        </w:rPr>
      </w:pP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У</w:t>
      </w:r>
      <w:r>
        <w:rPr>
          <w:rFonts w:ascii="Times New Roman" w:cs="Times New Roman" w:hAnsi="Times New Roman"/>
          <w:b/>
          <w:sz w:val="24"/>
          <w:szCs w:val="24"/>
        </w:rPr>
        <w:t>чебно-тренировочные занятия</w:t>
      </w:r>
      <w:r>
        <w:rPr>
          <w:rFonts w:ascii="Times New Roman" w:cs="Times New Roman" w:hAnsi="Times New Roman"/>
          <w:sz w:val="24"/>
          <w:szCs w:val="24"/>
        </w:rPr>
        <w:t xml:space="preserve"> – групповые, индивидуальные, смешанные и иные.</w:t>
      </w: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У</w:t>
      </w:r>
      <w:r>
        <w:rPr>
          <w:rFonts w:ascii="Times New Roman" w:cs="Times New Roman" w:hAnsi="Times New Roman"/>
          <w:b/>
          <w:sz w:val="24"/>
          <w:szCs w:val="24"/>
        </w:rPr>
        <w:t>чебно-тренировочные мероприятия</w:t>
      </w:r>
      <w:r>
        <w:rPr>
          <w:rFonts w:ascii="Times New Roman" w:cs="Times New Roman" w:hAnsi="Times New Roman"/>
          <w:sz w:val="24"/>
          <w:szCs w:val="24"/>
        </w:rPr>
        <w:t xml:space="preserve"> (таблица №6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Учебно-тренировочные мероприятия пр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водятся для подготовки обучающихся к соревновательной деятельности,  а так же для контроля за уровнем физической подготовленности</w:t>
      </w:r>
      <w:r>
        <w:rPr>
          <w:rFonts w:ascii="Times New Roman" w:cs="Times New Roman" w:hAnsi="Times New Roman"/>
          <w:color w:val="000000" w:themeColor="text1"/>
          <w:sz w:val="24"/>
          <w:szCs w:val="24"/>
        </w:rPr>
        <w:t>. Период проведения учитывается в учебно-тренировочном графике.</w:t>
      </w:r>
    </w:p>
    <w:p>
      <w:pPr>
        <w:spacing w:after="0" w:line="240" w:lineRule="auto"/>
        <w:ind w:right="-1"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right="-1"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</w:t>
      </w:r>
      <w:r>
        <w:rPr>
          <w:rFonts w:ascii="Times New Roman" w:cs="Times New Roman" w:hAnsi="Times New Roman"/>
          <w:sz w:val="24"/>
          <w:szCs w:val="24"/>
        </w:rPr>
        <w:t>6</w:t>
      </w:r>
    </w:p>
    <w:p>
      <w:pPr>
        <w:spacing w:after="0" w:line="240" w:lineRule="auto"/>
        <w:ind w:right="-1" w:firstLine="709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right="-1" w:firstLine="70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Перечень учебно-тренировочных мероприятий</w:t>
      </w: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9"/>
        <w:gridCol w:w="2366"/>
        <w:gridCol w:w="3336"/>
        <w:gridCol w:w="3619"/>
      </w:tblGrid>
      <w:tr>
        <w:trPr>
          <w:trHeight w:val="20"/>
        </w:trPr>
        <w:tc>
          <w:tcPr>
            <w:cnfStyle w:val="000010100000"/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 w:firstLine="709"/>
              <w:jc w:val="both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№ п/п</w:t>
            </w:r>
          </w:p>
        </w:tc>
        <w:tc>
          <w:tcPr>
            <w:cnfStyle w:val="000001100000"/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Виды учебно-тренировочных мер</w:t>
            </w:r>
            <w:r>
              <w:rPr>
                <w:rFonts w:ascii="Times New Roman" w:cs="Times New Roman" w:hAnsi="Times New Roman"/>
                <w:bCs/>
              </w:rPr>
              <w:t>о</w:t>
            </w:r>
            <w:r>
              <w:rPr>
                <w:rFonts w:ascii="Times New Roman" w:cs="Times New Roman" w:hAnsi="Times New Roman"/>
                <w:bCs/>
              </w:rPr>
              <w:t>приятий</w:t>
            </w:r>
          </w:p>
        </w:tc>
        <w:tc>
          <w:tcPr>
            <w:cnfStyle w:val="000010100000"/>
            <w:tcW w:w="6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Предельная продолжительность учебно-тренировочных мероприя</w:t>
            </w:r>
            <w:r>
              <w:rPr>
                <w:rFonts w:ascii="Times New Roman" w:cs="Times New Roman" w:hAnsi="Times New Roman"/>
                <w:bCs/>
              </w:rPr>
              <w:t xml:space="preserve">тий </w:t>
            </w:r>
            <w:r>
              <w:rPr>
                <w:rFonts w:ascii="Times New Roman" w:cs="Times New Roman" w:hAnsi="Times New Roman"/>
                <w:bCs/>
              </w:rPr>
              <w:t>по этапам спортивной подготовки</w:t>
            </w:r>
          </w:p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(количество дней)</w:t>
            </w:r>
          </w:p>
        </w:tc>
      </w:tr>
      <w:tr>
        <w:trPr/>
        <w:tc>
          <w:tcPr>
            <w:cnfStyle w:val="000010010000"/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01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Этап начальной подготовки</w:t>
            </w:r>
          </w:p>
        </w:tc>
        <w:tc>
          <w:tcPr>
            <w:cnfStyle w:val="00000101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Учебно-тренировочный этап</w:t>
            </w:r>
          </w:p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  <w:bCs/>
                <w:highlight w:val="yellow"/>
              </w:rPr>
            </w:pPr>
            <w:r>
              <w:rPr>
                <w:rFonts w:ascii="Times New Roman" w:cs="Times New Roman" w:hAnsi="Times New Roman"/>
                <w:bCs/>
              </w:rPr>
              <w:t>(этап спортивной специализации)</w:t>
            </w:r>
          </w:p>
        </w:tc>
      </w:tr>
      <w:tr>
        <w:trPr>
          <w:trHeight w:val="567"/>
        </w:trPr>
        <w:tc>
          <w:tcPr>
            <w:cnfStyle w:val="000010100000"/>
            <w:tcW w:w="9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 Тренировочные мероприятия по подготовке к спортивным соревнованиям</w:t>
            </w:r>
          </w:p>
        </w:tc>
      </w:tr>
      <w:tr>
        <w:trPr>
          <w:trHeight w:val="20"/>
        </w:trPr>
        <w:tc>
          <w:tcPr>
            <w:cnfStyle w:val="00001001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1.1</w:t>
            </w:r>
          </w:p>
        </w:tc>
        <w:tc>
          <w:tcPr>
            <w:cnfStyle w:val="00000101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 xml:space="preserve">по подготовке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>к международным спо</w:t>
            </w:r>
            <w:r>
              <w:rPr>
                <w:rFonts w:ascii="Times New Roman" w:cs="Times New Roman" w:hAnsi="Times New Roman"/>
              </w:rPr>
              <w:t>р</w:t>
            </w:r>
            <w:r>
              <w:rPr>
                <w:rFonts w:ascii="Times New Roman" w:cs="Times New Roman" w:hAnsi="Times New Roman"/>
              </w:rPr>
              <w:t>тивным соревнованиям</w:t>
            </w:r>
          </w:p>
        </w:tc>
        <w:tc>
          <w:tcPr>
            <w:cnfStyle w:val="00001001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0101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</w:tr>
      <w:tr>
        <w:trPr>
          <w:trHeight w:val="20"/>
        </w:trPr>
        <w:tc>
          <w:tcPr>
            <w:cnfStyle w:val="00001010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1.2</w:t>
            </w:r>
          </w:p>
        </w:tc>
        <w:tc>
          <w:tcPr>
            <w:cnfStyle w:val="00000110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 xml:space="preserve">по подготовке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>к чемпионатам России, кубкам России, перве</w:t>
            </w:r>
            <w:r>
              <w:rPr>
                <w:rFonts w:ascii="Times New Roman" w:cs="Times New Roman" w:hAnsi="Times New Roman"/>
              </w:rPr>
              <w:t>н</w:t>
            </w:r>
            <w:r>
              <w:rPr>
                <w:rFonts w:ascii="Times New Roman" w:cs="Times New Roman" w:hAnsi="Times New Roman"/>
              </w:rPr>
              <w:t>ствам России</w:t>
            </w:r>
          </w:p>
        </w:tc>
        <w:tc>
          <w:tcPr>
            <w:cnfStyle w:val="00001010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0110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</w:tr>
      <w:tr>
        <w:trPr>
          <w:trHeight w:val="463"/>
        </w:trPr>
        <w:tc>
          <w:tcPr>
            <w:cnfStyle w:val="00001001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1.3</w:t>
            </w:r>
          </w:p>
        </w:tc>
        <w:tc>
          <w:tcPr>
            <w:cnfStyle w:val="00000101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>по подготовке к другим всероссийским спорти</w:t>
            </w:r>
            <w:r>
              <w:rPr>
                <w:rFonts w:ascii="Times New Roman" w:cs="Times New Roman" w:hAnsi="Times New Roman"/>
              </w:rPr>
              <w:t>в</w:t>
            </w:r>
            <w:r>
              <w:rPr>
                <w:rFonts w:ascii="Times New Roman" w:cs="Times New Roman" w:hAnsi="Times New Roman"/>
              </w:rPr>
              <w:t>ным соревнованиям</w:t>
            </w:r>
          </w:p>
        </w:tc>
        <w:tc>
          <w:tcPr>
            <w:cnfStyle w:val="00001001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0101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</w:tr>
      <w:tr>
        <w:trPr>
          <w:trHeight w:val="20"/>
        </w:trPr>
        <w:tc>
          <w:tcPr>
            <w:cnfStyle w:val="00001010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1.4</w:t>
            </w:r>
          </w:p>
        </w:tc>
        <w:tc>
          <w:tcPr>
            <w:cnfStyle w:val="00000110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 xml:space="preserve">по подготовке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>к официальным спо</w:t>
            </w:r>
            <w:r>
              <w:rPr>
                <w:rFonts w:ascii="Times New Roman" w:cs="Times New Roman" w:hAnsi="Times New Roman"/>
              </w:rPr>
              <w:t>р</w:t>
            </w:r>
            <w:r>
              <w:rPr>
                <w:rFonts w:ascii="Times New Roman" w:cs="Times New Roman" w:hAnsi="Times New Roman"/>
              </w:rPr>
              <w:t xml:space="preserve">тивным соревнованиям субъекта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>Российской Федерации</w:t>
            </w:r>
          </w:p>
        </w:tc>
        <w:tc>
          <w:tcPr>
            <w:cnfStyle w:val="00001010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0110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</w:tr>
      <w:tr>
        <w:trPr>
          <w:trHeight w:val="567"/>
        </w:trPr>
        <w:tc>
          <w:tcPr>
            <w:cnfStyle w:val="000010010000"/>
            <w:tcW w:w="9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 Специал</w:t>
            </w:r>
            <w:r>
              <w:rPr>
                <w:rFonts w:ascii="Times New Roman" w:cs="Times New Roman" w:hAnsi="Times New Roman"/>
              </w:rPr>
              <w:t>ь</w:t>
            </w:r>
            <w:r>
              <w:rPr>
                <w:rFonts w:ascii="Times New Roman" w:cs="Times New Roman" w:hAnsi="Times New Roman"/>
              </w:rPr>
              <w:t>ные тренировочные мероприятия</w:t>
            </w:r>
          </w:p>
        </w:tc>
      </w:tr>
      <w:tr>
        <w:trPr>
          <w:trHeight w:val="20"/>
        </w:trPr>
        <w:tc>
          <w:tcPr>
            <w:cnfStyle w:val="00001010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2.1</w:t>
            </w:r>
          </w:p>
        </w:tc>
        <w:tc>
          <w:tcPr>
            <w:cnfStyle w:val="00000110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Учебно-тренировочные </w:t>
            </w:r>
            <w:r>
              <w:rPr>
                <w:rFonts w:ascii="Times New Roman" w:cs="Times New Roman" w:hAnsi="Times New Roman"/>
              </w:rPr>
              <w:t>мероприятия по общей и (или) специ</w:t>
            </w:r>
            <w:r>
              <w:rPr>
                <w:rFonts w:ascii="Times New Roman" w:cs="Times New Roman" w:hAnsi="Times New Roman"/>
              </w:rPr>
              <w:t>альной ф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 xml:space="preserve">зической </w:t>
            </w:r>
            <w:r>
              <w:rPr>
                <w:rFonts w:ascii="Times New Roman" w:cs="Times New Roman" w:hAnsi="Times New Roman"/>
              </w:rPr>
              <w:t>подготовке</w:t>
            </w:r>
          </w:p>
        </w:tc>
        <w:tc>
          <w:tcPr>
            <w:cnfStyle w:val="00001010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  <w:p>
            <w:pPr>
              <w:widowControl w:val="off"/>
              <w:spacing w:after="0"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</w:tr>
      <w:tr>
        <w:trPr>
          <w:trHeight w:val="20"/>
        </w:trPr>
        <w:tc>
          <w:tcPr>
            <w:cnfStyle w:val="00001001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  <w:r>
              <w:rPr>
                <w:rFonts w:ascii="Times New Roman" w:cs="Times New Roman" w:hAnsi="Times New Roman"/>
              </w:rPr>
              <w:t>.2</w:t>
            </w:r>
          </w:p>
        </w:tc>
        <w:tc>
          <w:tcPr>
            <w:cnfStyle w:val="00000101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Восстановительные</w:t>
            </w:r>
            <w:r>
              <w:rPr>
                <w:rFonts w:ascii="Times New Roman" w:cs="Times New Roman" w:hAnsi="Times New Roman"/>
              </w:rPr>
              <w:t xml:space="preserve"> м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роприятия</w:t>
            </w:r>
          </w:p>
        </w:tc>
        <w:tc>
          <w:tcPr>
            <w:cnfStyle w:val="00001001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0101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</w:tr>
      <w:tr>
        <w:trPr>
          <w:trHeight w:val="20"/>
        </w:trPr>
        <w:tc>
          <w:tcPr>
            <w:cnfStyle w:val="00001010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2.3</w:t>
            </w:r>
          </w:p>
        </w:tc>
        <w:tc>
          <w:tcPr>
            <w:cnfStyle w:val="00000110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Мероприятия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>для комплексного мед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цинского обследов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cnfStyle w:val="00001010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0110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</w:tr>
      <w:tr>
        <w:trPr>
          <w:trHeight w:val="20"/>
        </w:trPr>
        <w:tc>
          <w:tcPr>
            <w:cnfStyle w:val="00001001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2.4.</w:t>
            </w:r>
          </w:p>
        </w:tc>
        <w:tc>
          <w:tcPr>
            <w:cnfStyle w:val="00000101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cs="Times New Roman" w:hAnsi="Times New Roman"/>
              </w:rPr>
              <w:br w:type="textWrapping"/>
            </w:r>
            <w:r>
              <w:rPr>
                <w:rFonts w:ascii="Times New Roman" w:cs="Times New Roman" w:hAnsi="Times New Roman"/>
              </w:rPr>
              <w:t>в каникулярный период</w:t>
            </w:r>
          </w:p>
        </w:tc>
        <w:tc>
          <w:tcPr>
            <w:cnfStyle w:val="000010010000"/>
            <w:tcW w:w="6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до 14 дней подряд и не более двух учебно-тренировочных мероприятий в год</w:t>
            </w:r>
          </w:p>
        </w:tc>
      </w:tr>
      <w:tr>
        <w:trPr>
          <w:trHeight w:val="910"/>
        </w:trPr>
        <w:tc>
          <w:tcPr>
            <w:cnfStyle w:val="000010100000"/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 w:right="-62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2.5.</w:t>
            </w:r>
          </w:p>
        </w:tc>
        <w:tc>
          <w:tcPr>
            <w:cnfStyle w:val="000001100000"/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6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Просмотровые тренир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вочные мероприятия</w:t>
            </w:r>
          </w:p>
        </w:tc>
        <w:tc>
          <w:tcPr>
            <w:cnfStyle w:val="000010100000"/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right="11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01100000"/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До 60 дней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Спортивные соревнования.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iCs/>
          <w:sz w:val="24"/>
          <w:szCs w:val="24"/>
        </w:rPr>
        <w:t>Объем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 соревновательной деятельности устанавли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вается </w:t>
      </w:r>
      <w:r>
        <w:rPr>
          <w:rFonts w:ascii="Times New Roman" w:cs="Times New Roman" w:hAnsi="Times New Roman"/>
          <w:bCs/>
          <w:iCs/>
          <w:sz w:val="24"/>
          <w:szCs w:val="24"/>
        </w:rPr>
        <w:t>в програ</w:t>
      </w:r>
      <w:r>
        <w:rPr>
          <w:rFonts w:ascii="Times New Roman" w:cs="Times New Roman" w:hAnsi="Times New Roman"/>
          <w:bCs/>
          <w:iCs/>
          <w:sz w:val="24"/>
          <w:szCs w:val="24"/>
        </w:rPr>
        <w:t>м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ме по типу </w:t>
      </w:r>
      <w:r>
        <w:rPr>
          <w:rFonts w:ascii="Times New Roman" w:cs="Times New Roman" w:hAnsi="Times New Roman"/>
          <w:sz w:val="24"/>
          <w:szCs w:val="24"/>
        </w:rPr>
        <w:t xml:space="preserve">спортивных </w:t>
      </w:r>
      <w:r>
        <w:rPr>
          <w:rFonts w:ascii="Times New Roman" w:cs="Times New Roman" w:hAnsi="Times New Roman"/>
          <w:bCs/>
          <w:iCs/>
          <w:sz w:val="24"/>
          <w:szCs w:val="24"/>
        </w:rPr>
        <w:t>соревнований: контрольные, отборочные, основные, с учетом особенн</w:t>
      </w:r>
      <w:r>
        <w:rPr>
          <w:rFonts w:ascii="Times New Roman" w:cs="Times New Roman" w:hAnsi="Times New Roman"/>
          <w:bCs/>
          <w:iCs/>
          <w:sz w:val="24"/>
          <w:szCs w:val="24"/>
        </w:rPr>
        <w:t>о</w:t>
      </w:r>
      <w:r>
        <w:rPr>
          <w:rFonts w:ascii="Times New Roman" w:cs="Times New Roman" w:hAnsi="Times New Roman"/>
          <w:bCs/>
          <w:iCs/>
          <w:sz w:val="24"/>
          <w:szCs w:val="24"/>
        </w:rPr>
        <w:t>стей вида спорта, с учетом задач спортивной подготовки на различных этапах спортивной подг</w:t>
      </w:r>
      <w:r>
        <w:rPr>
          <w:rFonts w:ascii="Times New Roman" w:cs="Times New Roman" w:hAnsi="Times New Roman"/>
          <w:bCs/>
          <w:iCs/>
          <w:sz w:val="24"/>
          <w:szCs w:val="24"/>
        </w:rPr>
        <w:t>о</w:t>
      </w:r>
      <w:r>
        <w:rPr>
          <w:rFonts w:ascii="Times New Roman" w:cs="Times New Roman" w:hAnsi="Times New Roman"/>
          <w:bCs/>
          <w:iCs/>
          <w:sz w:val="24"/>
          <w:szCs w:val="24"/>
        </w:rPr>
        <w:t>товки, уровня подготовленности и состоянием тренированности обучающегося по дополнительной обр</w:t>
      </w:r>
      <w:r>
        <w:rPr>
          <w:rFonts w:ascii="Times New Roman" w:cs="Times New Roman" w:hAnsi="Times New Roman"/>
          <w:bCs/>
          <w:iCs/>
          <w:sz w:val="24"/>
          <w:szCs w:val="24"/>
        </w:rPr>
        <w:t>а</w:t>
      </w:r>
      <w:r>
        <w:rPr>
          <w:rFonts w:ascii="Times New Roman" w:cs="Times New Roman" w:hAnsi="Times New Roman"/>
          <w:bCs/>
          <w:iCs/>
          <w:sz w:val="24"/>
          <w:szCs w:val="24"/>
        </w:rPr>
        <w:t>зовательной программе спортивной подготовки по виду спорта «кикбоксинг»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 (Таблица №7).</w:t>
      </w:r>
    </w:p>
    <w:p>
      <w:pPr>
        <w:pStyle w:val="BodyText"/>
        <w:ind w:firstLine="709"/>
        <w:jc w:val="both"/>
        <w:rPr/>
      </w:pPr>
      <w:r>
        <w:rPr>
          <w:bCs/>
          <w:iCs/>
        </w:rPr>
        <w:t xml:space="preserve">Контрольные соревнования проводятся с целью определения уровня подготовленности обучающихся,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</w:t>
      </w:r>
      <w:r>
        <w:rPr>
          <w:color w:val="000000"/>
        </w:rPr>
        <w:t xml:space="preserve">спортивные </w:t>
      </w:r>
      <w:r>
        <w:rPr>
          <w:bCs/>
          <w:iCs/>
        </w:rPr>
        <w:t>с</w:t>
      </w:r>
      <w:r>
        <w:rPr>
          <w:bCs/>
          <w:iCs/>
        </w:rPr>
        <w:t>о</w:t>
      </w:r>
      <w:r>
        <w:rPr>
          <w:bCs/>
          <w:iCs/>
        </w:rPr>
        <w:t>ревнования различного уровня, так и специально организованные МАУДО «СШ боевых и</w:t>
      </w:r>
      <w:r>
        <w:rPr>
          <w:bCs/>
          <w:iCs/>
        </w:rPr>
        <w:t>с</w:t>
      </w:r>
      <w:r>
        <w:rPr>
          <w:bCs/>
          <w:iCs/>
        </w:rPr>
        <w:t>кусств».</w:t>
      </w:r>
    </w:p>
    <w:p>
      <w:pPr>
        <w:pStyle w:val="BodyText"/>
        <w:ind w:firstLine="709"/>
        <w:jc w:val="both"/>
        <w:rPr/>
      </w:pPr>
      <w:r>
        <w:rPr>
          <w:bCs/>
          <w:iCs/>
        </w:rPr>
        <w:t>Отборочные соревнования провод</w:t>
      </w:r>
      <w:r>
        <w:rPr>
          <w:bCs/>
          <w:iCs/>
        </w:rPr>
        <w:t xml:space="preserve">ятся с целью отбора обучающихся </w:t>
      </w:r>
      <w:r>
        <w:rPr>
          <w:bCs/>
          <w:iCs/>
        </w:rPr>
        <w:t>и комплектования к</w:t>
      </w:r>
      <w:r>
        <w:rPr>
          <w:bCs/>
          <w:iCs/>
        </w:rPr>
        <w:t>о</w:t>
      </w:r>
      <w:r>
        <w:rPr>
          <w:bCs/>
          <w:iCs/>
        </w:rPr>
        <w:t>манд для выступления на основных спортивных соревнованиях и выполнения требований Единой всероссийской спортивной классификации.</w:t>
      </w:r>
    </w:p>
    <w:p>
      <w:pPr>
        <w:pStyle w:val="BodyText"/>
        <w:ind w:firstLine="709"/>
        <w:jc w:val="both"/>
        <w:rPr>
          <w:bCs/>
          <w:iCs/>
        </w:rPr>
      </w:pPr>
      <w:r>
        <w:rPr>
          <w:bCs/>
          <w:iCs/>
        </w:rPr>
        <w:t>Основные соревнования проводятся с целью достижения спортивных результатов и выпо</w:t>
      </w:r>
      <w:r>
        <w:rPr>
          <w:bCs/>
          <w:iCs/>
        </w:rPr>
        <w:t>л</w:t>
      </w:r>
      <w:r>
        <w:rPr>
          <w:bCs/>
          <w:iCs/>
        </w:rPr>
        <w:t>нения требований Единой всероссийской спортивной классификации.</w:t>
      </w:r>
    </w:p>
    <w:p>
      <w:pPr>
        <w:pStyle w:val="BodyText"/>
        <w:ind w:firstLine="709"/>
        <w:jc w:val="both"/>
        <w:rPr>
          <w:bCs/>
          <w:iCs/>
        </w:rPr>
      </w:pPr>
    </w:p>
    <w:p>
      <w:pPr>
        <w:pStyle w:val="ListParagraph"/>
        <w:spacing w:after="0" w:line="240" w:lineRule="auto"/>
        <w:ind w:left="0" w:firstLine="709"/>
        <w:jc w:val="right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Таблица №7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ListParagraph"/>
        <w:spacing w:after="0" w:line="240" w:lineRule="auto"/>
        <w:ind w:left="0" w:firstLine="709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Планируемый объем соревновательной деятельности по виду спорта «кикбоксинг»</w:t>
      </w:r>
    </w:p>
    <w:tbl>
      <w:tblPr>
        <w:tblW w:w="5000" w:type="pct"/>
        <w:jc w:val="center"/>
        <w:tblCellMar>
          <w:left w:w="62" w:type="dxa"/>
          <w:right w:w="62" w:type="dxa"/>
        </w:tblCellMar>
        <w:tblLook w:val="0000"/>
      </w:tblPr>
      <w:tblGrid>
        <w:gridCol w:w="3811"/>
        <w:gridCol w:w="1319"/>
        <w:gridCol w:w="1957"/>
        <w:gridCol w:w="1528"/>
        <w:gridCol w:w="1711"/>
      </w:tblGrid>
      <w:tr>
        <w:trPr>
          <w:jc w:val="center"/>
        </w:trPr>
        <w:tc>
          <w:tcPr>
            <w:cnfStyle w:val="000010100000"/>
            <w:tcW w:w="1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Виды спортивных соревнований</w:t>
            </w:r>
          </w:p>
        </w:tc>
        <w:tc>
          <w:tcPr>
            <w:cnfStyle w:val="000001100000"/>
            <w:tcW w:w="31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off"/>
              <w:spacing w:after="0" w:line="192" w:lineRule="auto"/>
              <w:ind w:right="-143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Этапы и годы спортивной п</w:t>
            </w:r>
            <w:r>
              <w:rPr>
                <w:rFonts w:ascii="Times New Roman" w:cs="Times New Roman" w:eastAsia="Times New Roman" w:hAnsi="Times New Roman"/>
              </w:rPr>
              <w:t>од</w:t>
            </w:r>
            <w:r>
              <w:rPr>
                <w:rFonts w:ascii="Times New Roman" w:cs="Times New Roman" w:eastAsia="Times New Roman" w:hAnsi="Times New Roman"/>
              </w:rPr>
              <w:t>готовки</w:t>
            </w:r>
          </w:p>
        </w:tc>
      </w:tr>
      <w:tr>
        <w:trPr>
          <w:trHeight w:val="1222"/>
          <w:jc w:val="center"/>
        </w:trPr>
        <w:tc>
          <w:tcPr>
            <w:cnfStyle w:val="000010010000"/>
            <w:tcW w:w="1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1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Этап начальной</w:t>
            </w:r>
          </w:p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подготовки</w:t>
            </w:r>
          </w:p>
        </w:tc>
        <w:tc>
          <w:tcPr>
            <w:cnfStyle w:val="000010010000"/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right="-910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Учебно-тренировочный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</w:rPr>
              <w:t>этап</w:t>
            </w:r>
          </w:p>
          <w:p>
            <w:pPr>
              <w:widowControl w:val="off"/>
              <w:spacing w:after="0" w:line="192" w:lineRule="auto"/>
              <w:ind w:right="-1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(этап спортивной специализ</w:t>
            </w:r>
            <w:r>
              <w:rPr>
                <w:rFonts w:ascii="Times New Roman" w:cs="Times New Roman" w:eastAsia="Times New Roman" w:hAnsi="Times New Roman"/>
                <w:b/>
              </w:rPr>
              <w:t>а</w:t>
            </w:r>
            <w:r>
              <w:rPr>
                <w:rFonts w:ascii="Times New Roman" w:cs="Times New Roman" w:eastAsia="Times New Roman" w:hAnsi="Times New Roman"/>
                <w:b/>
              </w:rPr>
              <w:t>ции)</w:t>
            </w:r>
          </w:p>
        </w:tc>
      </w:tr>
      <w:tr>
        <w:trPr>
          <w:jc w:val="center"/>
        </w:trPr>
        <w:tc>
          <w:tcPr>
            <w:cnfStyle w:val="000010100000"/>
            <w:tcW w:w="1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д</w:t>
            </w:r>
            <w:r>
              <w:rPr>
                <w:rFonts w:ascii="Times New Roman" w:cs="Times New Roman" w:eastAsia="Times New Roman" w:hAnsi="Times New Roman"/>
                <w:b/>
              </w:rPr>
              <w:t>о года</w:t>
            </w:r>
          </w:p>
        </w:tc>
        <w:tc>
          <w:tcPr>
            <w:cnfStyle w:val="000010100000"/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с</w:t>
            </w:r>
            <w:r>
              <w:rPr>
                <w:rFonts w:ascii="Times New Roman" w:cs="Times New Roman" w:eastAsia="Times New Roman" w:hAnsi="Times New Roman"/>
                <w:b/>
              </w:rPr>
              <w:t>выше года</w:t>
            </w:r>
          </w:p>
        </w:tc>
        <w:tc>
          <w:tcPr>
            <w:cnfStyle w:val="000001100000"/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left="-21" w:right="-85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д</w:t>
            </w:r>
            <w:r>
              <w:rPr>
                <w:rFonts w:ascii="Times New Roman" w:cs="Times New Roman" w:eastAsia="Times New Roman" w:hAnsi="Times New Roman"/>
                <w:b/>
              </w:rPr>
              <w:t>о трех лет</w:t>
            </w:r>
          </w:p>
        </w:tc>
        <w:tc>
          <w:tcPr>
            <w:cnfStyle w:val="000010100000"/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с</w:t>
            </w:r>
            <w:r>
              <w:rPr>
                <w:rFonts w:ascii="Times New Roman" w:cs="Times New Roman" w:eastAsia="Times New Roman" w:hAnsi="Times New Roman"/>
                <w:b/>
              </w:rPr>
              <w:t>выше трех лет</w:t>
            </w:r>
          </w:p>
        </w:tc>
      </w:tr>
      <w:tr>
        <w:trPr>
          <w:jc w:val="center"/>
        </w:trPr>
        <w:tc>
          <w:tcPr>
            <w:cnfStyle w:val="000010010000"/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спортивных дисциплин «кик – форма»,</w:t>
            </w:r>
            <w:r>
              <w:rPr>
                <w:rFonts w:ascii="Times New Roman" w:cs="Times New Roman" w:eastAsia="Times New Roman" w:hAnsi="Times New Roman"/>
                <w:bCs/>
              </w:rPr>
              <w:t xml:space="preserve"> «</w:t>
            </w:r>
            <w:r>
              <w:rPr>
                <w:rFonts w:ascii="Times New Roman" w:cs="Times New Roman" w:eastAsia="Times New Roman" w:hAnsi="Times New Roman"/>
              </w:rPr>
              <w:t>свободная форма»</w:t>
            </w:r>
          </w:p>
        </w:tc>
      </w:tr>
      <w:tr>
        <w:trPr>
          <w:jc w:val="center"/>
        </w:trPr>
        <w:tc>
          <w:tcPr>
            <w:cnfStyle w:val="000010100000"/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Контрольные</w:t>
            </w:r>
          </w:p>
        </w:tc>
        <w:tc>
          <w:tcPr>
            <w:cnfStyle w:val="000001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  <w:tc>
          <w:tcPr>
            <w:cnfStyle w:val="000001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5</w:t>
            </w:r>
          </w:p>
        </w:tc>
        <w:tc>
          <w:tcPr>
            <w:cnfStyle w:val="000010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5</w:t>
            </w:r>
          </w:p>
        </w:tc>
      </w:tr>
      <w:tr>
        <w:trPr>
          <w:jc w:val="center"/>
        </w:trPr>
        <w:tc>
          <w:tcPr>
            <w:cnfStyle w:val="00001001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О</w:t>
            </w:r>
            <w:r>
              <w:rPr>
                <w:rFonts w:ascii="Times New Roman" w:cs="Times New Roman" w:eastAsia="Times New Roman" w:hAnsi="Times New Roman"/>
              </w:rPr>
              <w:t>тборочные</w:t>
            </w:r>
          </w:p>
        </w:tc>
        <w:tc>
          <w:tcPr>
            <w:cnfStyle w:val="00000101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01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0101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  <w:tc>
          <w:tcPr>
            <w:cnfStyle w:val="00001001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3</w:t>
            </w:r>
          </w:p>
        </w:tc>
      </w:tr>
      <w:tr>
        <w:trPr>
          <w:jc w:val="center"/>
        </w:trPr>
        <w:tc>
          <w:tcPr>
            <w:cnfStyle w:val="00001010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bookmarkStart w:id="2" w:name="__DdeLink__14787_2645326048"/>
            <w:r>
              <w:rPr>
                <w:rFonts w:ascii="Times New Roman" w:cs="Times New Roman" w:eastAsia="Times New Roman" w:hAnsi="Times New Roman"/>
              </w:rPr>
              <w:t>О</w:t>
            </w:r>
            <w:bookmarkEnd w:id="2"/>
            <w:r>
              <w:rPr>
                <w:rFonts w:ascii="Times New Roman" w:cs="Times New Roman" w:eastAsia="Times New Roman" w:hAnsi="Times New Roman"/>
              </w:rPr>
              <w:t>сновные</w:t>
            </w:r>
          </w:p>
        </w:tc>
        <w:tc>
          <w:tcPr>
            <w:cnfStyle w:val="000001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01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2</w:t>
            </w:r>
          </w:p>
        </w:tc>
      </w:tr>
      <w:tr>
        <w:trPr>
          <w:jc w:val="center"/>
        </w:trPr>
        <w:tc>
          <w:tcPr>
            <w:cnfStyle w:val="000010010000"/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спортивных дисциплин «</w:t>
            </w:r>
            <w:r>
              <w:rPr>
                <w:rFonts w:ascii="Times New Roman" w:cs="Times New Roman" w:hAnsi="Times New Roman"/>
              </w:rPr>
              <w:t>лайт-контакт»,</w:t>
            </w:r>
            <w:r>
              <w:rPr>
                <w:rFonts w:ascii="Times New Roman" w:cs="Times New Roman" w:eastAsia="Times New Roman" w:hAnsi="Times New Roman"/>
              </w:rPr>
              <w:t xml:space="preserve"> «</w:t>
            </w:r>
            <w:r>
              <w:rPr>
                <w:rFonts w:ascii="Times New Roman" w:cs="Times New Roman" w:eastAsia="TimesNewRomanPSMT" w:hAnsi="Times New Roman"/>
              </w:rPr>
              <w:t>поинтфайтинг»</w:t>
            </w:r>
          </w:p>
        </w:tc>
      </w:tr>
      <w:tr>
        <w:trPr>
          <w:jc w:val="center"/>
        </w:trPr>
        <w:tc>
          <w:tcPr>
            <w:cnfStyle w:val="00001010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Контрольные</w:t>
            </w:r>
          </w:p>
        </w:tc>
        <w:tc>
          <w:tcPr>
            <w:cnfStyle w:val="000001100000"/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  <w:tc>
          <w:tcPr>
            <w:cnfStyle w:val="000001100000"/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5</w:t>
            </w:r>
          </w:p>
        </w:tc>
        <w:tc>
          <w:tcPr>
            <w:cnfStyle w:val="000010100000"/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5</w:t>
            </w:r>
          </w:p>
        </w:tc>
      </w:tr>
      <w:tr>
        <w:trPr>
          <w:jc w:val="center"/>
        </w:trPr>
        <w:tc>
          <w:tcPr>
            <w:cnfStyle w:val="00001001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О</w:t>
            </w:r>
            <w:r>
              <w:rPr>
                <w:rFonts w:ascii="Times New Roman" w:cs="Times New Roman" w:eastAsia="Times New Roman" w:hAnsi="Times New Roman"/>
              </w:rPr>
              <w:t>тборочные</w:t>
            </w:r>
          </w:p>
        </w:tc>
        <w:tc>
          <w:tcPr>
            <w:cnfStyle w:val="000001010000"/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010000"/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01010000"/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  <w:tc>
          <w:tcPr>
            <w:cnfStyle w:val="000010010000"/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3</w:t>
            </w:r>
          </w:p>
        </w:tc>
      </w:tr>
      <w:tr>
        <w:trPr>
          <w:jc w:val="center"/>
        </w:trPr>
        <w:tc>
          <w:tcPr>
            <w:cnfStyle w:val="00001010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bookmarkStart w:id="3" w:name="__DdeLink__14787_26453260481"/>
            <w:r>
              <w:rPr>
                <w:rFonts w:ascii="Times New Roman" w:cs="Times New Roman" w:eastAsia="Times New Roman" w:hAnsi="Times New Roman"/>
              </w:rPr>
              <w:t>О</w:t>
            </w:r>
            <w:bookmarkEnd w:id="3"/>
            <w:r>
              <w:rPr>
                <w:rFonts w:ascii="Times New Roman" w:cs="Times New Roman" w:eastAsia="Times New Roman" w:hAnsi="Times New Roman"/>
              </w:rPr>
              <w:t>сновные</w:t>
            </w:r>
          </w:p>
        </w:tc>
        <w:tc>
          <w:tcPr>
            <w:cnfStyle w:val="000001100000"/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01100000"/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</w:tr>
      <w:tr>
        <w:trPr>
          <w:jc w:val="center"/>
        </w:trPr>
        <w:tc>
          <w:tcPr>
            <w:cnfStyle w:val="000010010000"/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firstLine="709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спортивных дисциплин «</w:t>
            </w:r>
            <w:r>
              <w:rPr>
                <w:rFonts w:ascii="Times New Roman" w:cs="Times New Roman" w:eastAsia="TimesNewRomanPSMT" w:hAnsi="Times New Roman"/>
              </w:rPr>
              <w:t>К1»,</w:t>
            </w:r>
            <w:r>
              <w:rPr>
                <w:rFonts w:ascii="Times New Roman" w:cs="Times New Roman" w:eastAsia="Times New Roman" w:hAnsi="Times New Roman"/>
              </w:rPr>
              <w:t xml:space="preserve"> «</w:t>
            </w:r>
            <w:r>
              <w:rPr>
                <w:rFonts w:ascii="Times New Roman" w:cs="Times New Roman" w:eastAsia="TimesNewRomanPSMT" w:hAnsi="Times New Roman"/>
              </w:rPr>
              <w:t>фулл-контакт», «лоу-кик»</w:t>
            </w:r>
          </w:p>
        </w:tc>
      </w:tr>
      <w:tr>
        <w:trPr>
          <w:jc w:val="center"/>
        </w:trPr>
        <w:tc>
          <w:tcPr>
            <w:cnfStyle w:val="00001010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Контрольные</w:t>
            </w:r>
          </w:p>
        </w:tc>
        <w:tc>
          <w:tcPr>
            <w:cnfStyle w:val="000001100000"/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01100000"/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3</w:t>
            </w:r>
          </w:p>
        </w:tc>
        <w:tc>
          <w:tcPr>
            <w:cnfStyle w:val="000010100000"/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</w:tr>
      <w:tr>
        <w:trPr>
          <w:jc w:val="center"/>
        </w:trPr>
        <w:tc>
          <w:tcPr>
            <w:cnfStyle w:val="00001001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О</w:t>
            </w:r>
            <w:r>
              <w:rPr>
                <w:rFonts w:ascii="Times New Roman" w:cs="Times New Roman" w:eastAsia="Times New Roman" w:hAnsi="Times New Roman"/>
              </w:rPr>
              <w:t>тборочные</w:t>
            </w:r>
          </w:p>
        </w:tc>
        <w:tc>
          <w:tcPr>
            <w:cnfStyle w:val="000001010000"/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–</w:t>
            </w:r>
          </w:p>
        </w:tc>
        <w:tc>
          <w:tcPr>
            <w:cnfStyle w:val="000010010000"/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010000"/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</w:tr>
      <w:tr>
        <w:trPr>
          <w:jc w:val="center"/>
        </w:trPr>
        <w:tc>
          <w:tcPr>
            <w:cnfStyle w:val="000010100000"/>
            <w:tcW w:w="184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bookmarkStart w:id="4" w:name="__DdeLink__14787_26453260482"/>
            <w:r>
              <w:rPr>
                <w:rFonts w:ascii="Times New Roman" w:cs="Times New Roman" w:eastAsia="Times New Roman" w:hAnsi="Times New Roman"/>
              </w:rPr>
              <w:t>О</w:t>
            </w:r>
            <w:bookmarkEnd w:id="4"/>
            <w:r>
              <w:rPr>
                <w:rFonts w:ascii="Times New Roman" w:cs="Times New Roman" w:eastAsia="Times New Roman" w:hAnsi="Times New Roman"/>
              </w:rPr>
              <w:t>сновные</w:t>
            </w:r>
          </w:p>
        </w:tc>
        <w:tc>
          <w:tcPr>
            <w:cnfStyle w:val="000001100000"/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–</w:t>
            </w:r>
          </w:p>
        </w:tc>
        <w:tc>
          <w:tcPr>
            <w:cnfStyle w:val="000010100000"/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  <w:tc>
          <w:tcPr>
            <w:cnfStyle w:val="000010100000"/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 w:themeColor="text1"/>
          <w:sz w:val="24"/>
          <w:szCs w:val="24"/>
        </w:rPr>
      </w:pP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Требования к участию в спортивных соревнованиях обучающихся: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соответствие возраста, пола и уровня спортивной квалификации обучающихся положен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ям (регламентам) об официальных спортивных соревнованиях согласно Единой всероссийской спортивной классификации и правилам вида спорта «кикбоксинг»;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наличие медицинского заключения о допуске к участию в спортивных соревнованиях;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соблюдение общероссийских антидопинговых правил и антидопинговых правил, утве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жденных международными антидопинговыми организациями.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МАУДО «СШ боевых искусств» направляет обучающегося и лиц, осуществляющих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тивную подготовку, на спортивные соревнования на основании утвержденного плана физкульту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ных и спортивных мероприятий, формируемого в том числе в соответствии с Единым календа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ным планом межрегиональных, всероссийских и международных физкультурных меропри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>тий и спортивных мероприятий, и соответствующих положений (регламентов) об официальных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тивных соревнованиях.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Иные виды (формы) обучения</w:t>
      </w:r>
      <w:r>
        <w:rPr>
          <w:rFonts w:ascii="Times New Roman" w:cs="Times New Roman" w:hAnsi="Times New Roman"/>
          <w:sz w:val="24"/>
          <w:szCs w:val="24"/>
        </w:rPr>
        <w:t xml:space="preserve"> – самостоятельная подготовка, инструкторская практика, су</w:t>
      </w:r>
      <w:r>
        <w:rPr>
          <w:rFonts w:ascii="Times New Roman" w:cs="Times New Roman" w:hAnsi="Times New Roman"/>
          <w:sz w:val="24"/>
          <w:szCs w:val="24"/>
        </w:rPr>
        <w:t>де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>ская практика, интегральная подготовка.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Режим учебно-тренировочного процесса.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МАУДО «СШ боевых искусств проводит работу с обучающимися в течение </w:t>
      </w:r>
      <w:r>
        <w:rPr>
          <w:rFonts w:ascii="Times New Roman" w:cs="Times New Roman" w:hAnsi="Times New Roman"/>
          <w:sz w:val="24"/>
          <w:szCs w:val="24"/>
        </w:rPr>
        <w:t>учебного</w:t>
      </w:r>
      <w:r>
        <w:rPr>
          <w:rFonts w:ascii="Times New Roman" w:cs="Times New Roman" w:hAnsi="Times New Roman"/>
          <w:sz w:val="24"/>
          <w:szCs w:val="24"/>
        </w:rPr>
        <w:t xml:space="preserve"> го</w:t>
      </w:r>
      <w:r>
        <w:rPr>
          <w:rFonts w:ascii="Times New Roman" w:cs="Times New Roman" w:hAnsi="Times New Roman"/>
          <w:sz w:val="24"/>
          <w:szCs w:val="24"/>
        </w:rPr>
        <w:t>да;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у</w:t>
      </w:r>
      <w:r>
        <w:rPr>
          <w:rFonts w:ascii="Times New Roman" w:cs="Times New Roman" w:hAnsi="Times New Roman"/>
          <w:sz w:val="24"/>
          <w:szCs w:val="24"/>
        </w:rPr>
        <w:t>чебно-тренировоч</w:t>
      </w:r>
      <w:r>
        <w:rPr>
          <w:rFonts w:ascii="Times New Roman" w:cs="Times New Roman" w:hAnsi="Times New Roman"/>
          <w:sz w:val="24"/>
          <w:szCs w:val="24"/>
        </w:rPr>
        <w:t>ный план рассчитан на 52 недели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н</w:t>
      </w:r>
      <w:r>
        <w:rPr>
          <w:rFonts w:ascii="Times New Roman" w:cs="Times New Roman" w:hAnsi="Times New Roman"/>
          <w:sz w:val="24"/>
          <w:szCs w:val="24"/>
        </w:rPr>
        <w:t>ачало учебного года – 1 сентября, окончание учебного года –</w:t>
      </w:r>
      <w:r>
        <w:rPr>
          <w:rFonts w:ascii="Times New Roman" w:cs="Times New Roman" w:hAnsi="Times New Roman"/>
          <w:sz w:val="24"/>
          <w:szCs w:val="24"/>
        </w:rPr>
        <w:t xml:space="preserve"> 31 августа;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у</w:t>
      </w:r>
      <w:r>
        <w:rPr>
          <w:rFonts w:ascii="Times New Roman" w:cs="Times New Roman" w:hAnsi="Times New Roman"/>
          <w:sz w:val="24"/>
          <w:szCs w:val="24"/>
        </w:rPr>
        <w:t>чебно</w:t>
      </w:r>
      <w:r>
        <w:rPr>
          <w:rFonts w:ascii="Times New Roman" w:cs="Times New Roman" w:hAnsi="Times New Roman"/>
          <w:sz w:val="24"/>
          <w:szCs w:val="24"/>
        </w:rPr>
        <w:t xml:space="preserve">-тренировочные занятия проводятся </w:t>
      </w:r>
      <w:r>
        <w:rPr>
          <w:rFonts w:ascii="Times New Roman" w:cs="Times New Roman" w:hAnsi="Times New Roman"/>
          <w:sz w:val="24"/>
          <w:szCs w:val="24"/>
        </w:rPr>
        <w:t>с 8:00 до 20:00</w:t>
      </w:r>
      <w:r>
        <w:rPr>
          <w:rFonts w:ascii="Times New Roman" w:cs="Times New Roman" w:hAnsi="Times New Roman"/>
          <w:sz w:val="24"/>
          <w:szCs w:val="24"/>
        </w:rPr>
        <w:t xml:space="preserve"> согласно утвержденному распис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нию тренировочных зан</w:t>
      </w:r>
      <w:r>
        <w:rPr>
          <w:rFonts w:ascii="Times New Roman" w:cs="Times New Roman" w:hAnsi="Times New Roman"/>
          <w:sz w:val="24"/>
          <w:szCs w:val="24"/>
        </w:rPr>
        <w:t>ятий МАУДО «СШ боевых искусств»;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час </w:t>
      </w:r>
      <w:r>
        <w:rPr>
          <w:rFonts w:ascii="Times New Roman" w:cs="Times New Roman" w:hAnsi="Times New Roman"/>
          <w:sz w:val="24"/>
          <w:szCs w:val="24"/>
        </w:rPr>
        <w:t>учебно-тр</w:t>
      </w:r>
      <w:r>
        <w:rPr>
          <w:rFonts w:ascii="Times New Roman" w:cs="Times New Roman" w:hAnsi="Times New Roman"/>
          <w:sz w:val="24"/>
          <w:szCs w:val="24"/>
        </w:rPr>
        <w:t>енировочного занятия – 60 минут;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</w:t>
      </w:r>
      <w:r>
        <w:rPr>
          <w:rFonts w:ascii="Times New Roman" w:cs="Times New Roman" w:hAnsi="Times New Roman"/>
          <w:sz w:val="24"/>
          <w:szCs w:val="24"/>
        </w:rPr>
        <w:t>родолжительность одного учебно-тренировочного занятия при реализации дополнительной о</w:t>
      </w:r>
      <w:r>
        <w:rPr>
          <w:rFonts w:ascii="Times New Roman" w:cs="Times New Roman" w:hAnsi="Times New Roman"/>
          <w:sz w:val="24"/>
          <w:szCs w:val="24"/>
        </w:rPr>
        <w:t>б</w:t>
      </w:r>
      <w:r>
        <w:rPr>
          <w:rFonts w:ascii="Times New Roman" w:cs="Times New Roman" w:hAnsi="Times New Roman"/>
          <w:sz w:val="24"/>
          <w:szCs w:val="24"/>
        </w:rPr>
        <w:t>разовательной программы спортивной подготовки устанавливается в часах и не должна прев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шать:</w:t>
      </w:r>
    </w:p>
    <w:p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этапе начальной подготовки – двух часов;</w:t>
      </w:r>
    </w:p>
    <w:p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учебно-тренировочном этапе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(этапе спортивной специализации) – трех часов;</w:t>
      </w:r>
    </w:p>
    <w:p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этапе совершенствования спортивного мастерства – четырех часов;</w:t>
      </w:r>
    </w:p>
    <w:p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этапе высшего спортивного мастерства – четырех часов.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</w:t>
      </w:r>
      <w:r>
        <w:rPr>
          <w:rFonts w:ascii="Times New Roman" w:cs="Times New Roman" w:hAnsi="Times New Roman"/>
          <w:sz w:val="24"/>
          <w:szCs w:val="24"/>
        </w:rPr>
        <w:t>ри проведении более одного учебно-тренировочного занятия в один день суммарная продолж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тельность занятий не должн</w:t>
      </w:r>
      <w:r>
        <w:rPr>
          <w:rFonts w:ascii="Times New Roman" w:cs="Times New Roman" w:hAnsi="Times New Roman"/>
          <w:sz w:val="24"/>
          <w:szCs w:val="24"/>
        </w:rPr>
        <w:t>а составлять более восьми часов;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в </w:t>
      </w:r>
      <w:r>
        <w:rPr>
          <w:rFonts w:ascii="Times New Roman" w:cs="Times New Roman" w:hAnsi="Times New Roman"/>
          <w:sz w:val="24"/>
          <w:szCs w:val="24"/>
        </w:rPr>
        <w:t>часовой объем учебно-тренировочного занятия входят теоретические, практические, восстан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вительные, медико-биологические мероприятия, инструкторская и судейская прак</w:t>
      </w:r>
      <w:r>
        <w:rPr>
          <w:rFonts w:ascii="Times New Roman" w:cs="Times New Roman" w:hAnsi="Times New Roman"/>
          <w:sz w:val="24"/>
          <w:szCs w:val="24"/>
        </w:rPr>
        <w:t>тика;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</w:t>
      </w:r>
      <w:r>
        <w:rPr>
          <w:rFonts w:ascii="Times New Roman" w:cs="Times New Roman" w:hAnsi="Times New Roman"/>
          <w:sz w:val="24"/>
          <w:szCs w:val="24"/>
        </w:rPr>
        <w:t>абота по индивидуальным планам спортивной подготовки может осуществляться на этапах с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вершенствования спортивного мастерства и высшего спортивного мастерства, а также на всех эт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пах спортивной подготовки в период проведения учебно-тренировочных мероприятий и уч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стия в спортивных соревнованиях.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Рабочая программа тренера-преподавателя.</w:t>
      </w:r>
    </w:p>
    <w:p>
      <w:pPr>
        <w:pStyle w:val="NoSpacing"/>
        <w:ind w:firstLine="709"/>
        <w:jc w:val="both"/>
        <w:rPr>
          <w:rFonts w:ascii="Times New Roman" w:cs="Times New Roman" w:eastAsiaTheme="minorHAnsi" w:hAnsi="Times New Roman"/>
          <w:b/>
          <w:sz w:val="24"/>
          <w:szCs w:val="24"/>
        </w:rPr>
      </w:pP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Рабочая программа тренера-преподавателя составляется на каждый реализуемый этап спо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 xml:space="preserve">тивной подготовки на основании </w:t>
      </w:r>
      <w:r>
        <w:rPr>
          <w:rFonts w:ascii="Times New Roman" w:cs="Times New Roman" w:hAnsi="Times New Roman"/>
          <w:sz w:val="24"/>
          <w:szCs w:val="24"/>
          <w:lang w:eastAsia="ru-RU"/>
        </w:rPr>
        <w:t>дополнительной образовательной программы спортивной подг</w:t>
      </w:r>
      <w:r>
        <w:rPr>
          <w:rFonts w:ascii="Times New Roman" w:cs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товки </w:t>
      </w:r>
      <w:r>
        <w:rPr>
          <w:rFonts w:ascii="Times New Roman" w:cs="Times New Roman" w:hAnsi="Times New Roman"/>
          <w:sz w:val="24"/>
          <w:szCs w:val="24"/>
        </w:rPr>
        <w:t>МАУДО «СШ боевых искусств».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Рабочая программа тренера-преподавателя обеспечивает достижение планируемых резул</w:t>
      </w:r>
      <w:r>
        <w:rPr>
          <w:rFonts w:ascii="Times New Roman" w:cs="Times New Roman" w:hAnsi="Times New Roman"/>
          <w:sz w:val="24"/>
          <w:szCs w:val="24"/>
        </w:rPr>
        <w:t>ь</w:t>
      </w:r>
      <w:r>
        <w:rPr>
          <w:rFonts w:ascii="Times New Roman" w:cs="Times New Roman" w:hAnsi="Times New Roman"/>
          <w:sz w:val="24"/>
          <w:szCs w:val="24"/>
        </w:rPr>
        <w:t>татов освоения дополнительной образовательной программы спортивной подготовки по виду спорту на этапах спортивной подготовки.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Функции рабочей программы тренера-преподавателя: 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нормативная, то есть является документом, обязательным для выполнения тренером-преподавателем в полном объеме;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содержательная, то есть фиксирует состав элементов содержания, подлежащих усвоению обучающимися (требования к минимуму содержания);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цесса;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оценочная, то есть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готовки обучающихся.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cs="Times New Roman" w:hAnsi="Times New Roman"/>
          <w:b/>
          <w:sz w:val="24"/>
          <w:szCs w:val="24"/>
        </w:rPr>
        <w:t>рабочей программы тренера-преподавателя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I. Титульный лист;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II. Пояснительная записка;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III. Нормативно-методические инструментарии тренировочного процесса;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IV. Прогнозируемый результат учебно-тренировочной деятельности отдельного этапа спо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тивной подготовки;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Содержание рабочей программы</w:t>
      </w:r>
      <w:r>
        <w:rPr>
          <w:rFonts w:ascii="Times New Roman" w:cs="Times New Roman" w:hAnsi="Times New Roman"/>
          <w:b/>
          <w:sz w:val="24"/>
          <w:szCs w:val="24"/>
        </w:rPr>
        <w:t xml:space="preserve"> тренера-преподавателя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I. Титульный лист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1.1. Гриф согласования с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директором МАУДО «СШ боевых искусств»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1.2.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Название </w:t>
      </w:r>
      <w:r>
        <w:rPr>
          <w:rFonts w:ascii="Times New Roman" w:cs="Times New Roman" w:hAnsi="Times New Roman"/>
          <w:sz w:val="24"/>
          <w:szCs w:val="24"/>
        </w:rPr>
        <w:t>рабочей программы тренера-преподавателя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, фамилия, имя, отчество трен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ра-преподавателя, реализуемый этап спортивной подготовки,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год обучения, срок реализации (не более года);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II. Пояснительная записка: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2.1. Цель и задачи этапа спортивной подготовки;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2.2. Прогнозируемый результат учебно-тренировочной деятельности реализуемого этапа спортивной подготовки;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III.  Нормативно-методические инструментарии тренировочного процесса: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3.1. Перспективный план спортивной подготовки (для этапов совершенствования спорти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ного мастерства и высшего спортивного мастерства);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3.2. Годовой план спортивной подготовки (для реализуемых этапов);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3.3. План по месяцам;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3.4. Индивидуальный план спортивной подготовки составляется для каждого спортсмена этапов совершенствования спортивного мастерства и высшего спортивного мастерства;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VI.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Прогнозируемый результат учебно-тренировочной деятельности реализуемого этапа спортивной подготовки.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К</w:t>
      </w:r>
      <w:r>
        <w:rPr>
          <w:rFonts w:ascii="Times New Roman" w:cs="Times New Roman" w:hAnsi="Times New Roman"/>
          <w:b/>
          <w:bCs/>
          <w:sz w:val="24"/>
          <w:szCs w:val="24"/>
        </w:rPr>
        <w:t>алендарный план воспитательной работы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Примерный календарный план воспитательной работы составляется на учебный год с уч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том учебного плана, учебно-тренировочного графика </w:t>
      </w:r>
      <w:r>
        <w:rPr>
          <w:rFonts w:ascii="Times New Roman" w:cs="Times New Roman" w:hAnsi="Times New Roman"/>
          <w:bCs/>
          <w:sz w:val="24"/>
          <w:szCs w:val="24"/>
        </w:rPr>
        <w:t>и следующих основных задач воспитател</w:t>
      </w:r>
      <w:r>
        <w:rPr>
          <w:rFonts w:ascii="Times New Roman" w:cs="Times New Roman" w:hAnsi="Times New Roman"/>
          <w:bCs/>
          <w:sz w:val="24"/>
          <w:szCs w:val="24"/>
        </w:rPr>
        <w:t>ь</w:t>
      </w:r>
      <w:r>
        <w:rPr>
          <w:rFonts w:ascii="Times New Roman" w:cs="Times New Roman" w:hAnsi="Times New Roman"/>
          <w:bCs/>
          <w:sz w:val="24"/>
          <w:szCs w:val="24"/>
        </w:rPr>
        <w:t>ной работы: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формирование духовно-нравственных, морально-волевых и этических качеств;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воспитание лидерских качеств, ответственности и патриотизма;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всестороннее гармоничное развитие физических качеств;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укрепление здоровья спортсменов;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привитие навыков здорового образа жизни;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формирование основ безопасного поведения при занятиях спортом;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развитие и совершенствование навыков </w:t>
      </w:r>
      <w:r>
        <w:rPr>
          <w:rFonts w:ascii="Times New Roman" w:cs="Times New Roman" w:hAnsi="Times New Roman"/>
          <w:sz w:val="24"/>
          <w:szCs w:val="24"/>
        </w:rPr>
        <w:t>саморгуляции</w:t>
      </w:r>
      <w:r>
        <w:rPr>
          <w:rFonts w:ascii="Times New Roman" w:cs="Times New Roman" w:hAnsi="Times New Roman"/>
          <w:sz w:val="24"/>
          <w:szCs w:val="24"/>
        </w:rPr>
        <w:t xml:space="preserve"> и самоконтроля.</w:t>
      </w:r>
    </w:p>
    <w:p>
      <w:pPr>
        <w:shd w:val="clear" w:color="auto" w:fill="ffffff"/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Таблица №8</w:t>
      </w:r>
    </w:p>
    <w:p>
      <w:pPr>
        <w:shd w:val="clear" w:color="auto" w:fill="ffffff"/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  <w:lang w:eastAsia="ru-RU"/>
        </w:rPr>
        <w:t>Примерный календарный план воспитательной работы</w:t>
      </w:r>
    </w:p>
    <w:tbl>
      <w:tblPr>
        <w:tblW w:w="5000" w:type="pct"/>
        <w:tblLook w:val="0000"/>
      </w:tblPr>
      <w:tblGrid>
        <w:gridCol w:w="704"/>
        <w:gridCol w:w="2979"/>
        <w:gridCol w:w="3954"/>
        <w:gridCol w:w="2796"/>
      </w:tblGrid>
      <w:tr>
        <w:trPr>
          <w:trHeight w:val="275"/>
        </w:trPr>
        <w:tc>
          <w:tcPr>
            <w:cnfStyle w:val="00001010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TableParagraph"/>
              <w:spacing w:line="192" w:lineRule="auto"/>
              <w:jc w:val="both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cnfStyle w:val="00000110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both"/>
              <w:rPr/>
            </w:pPr>
            <w:r>
              <w:rPr>
                <w:bCs/>
              </w:rPr>
              <w:t>направление работы</w:t>
            </w:r>
          </w:p>
        </w:tc>
        <w:tc>
          <w:tcPr>
            <w:cnfStyle w:val="00001010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both"/>
              <w:rPr>
                <w:bCs/>
              </w:rPr>
            </w:pPr>
            <w:r>
              <w:rPr>
                <w:bCs/>
              </w:rPr>
              <w:t>мероприятие</w:t>
            </w:r>
          </w:p>
        </w:tc>
        <w:tc>
          <w:tcPr>
            <w:cnfStyle w:val="00000110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both"/>
              <w:rPr/>
            </w:pPr>
            <w:r>
              <w:rPr>
                <w:bCs/>
              </w:rPr>
              <w:t>сроки</w:t>
            </w:r>
          </w:p>
        </w:tc>
      </w:tr>
      <w:tr>
        <w:trPr>
          <w:trHeight w:val="567"/>
        </w:trPr>
        <w:tc>
          <w:tcPr>
            <w:cnfStyle w:val="00001001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cnfStyle w:val="000001010000"/>
            <w:tcW w:w="9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>
                <w:bCs/>
              </w:rPr>
            </w:pPr>
            <w:r>
              <w:rPr>
                <w:bCs/>
              </w:rPr>
              <w:t>П</w:t>
            </w:r>
            <w:r>
              <w:rPr>
                <w:bCs/>
              </w:rPr>
              <w:t>рофориентационная деятельность</w:t>
            </w:r>
          </w:p>
        </w:tc>
      </w:tr>
      <w:tr>
        <w:trPr>
          <w:trHeight w:val="275"/>
        </w:trPr>
        <w:tc>
          <w:tcPr>
            <w:cnfStyle w:val="00001010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/>
            </w:pPr>
            <w:r>
              <w:t>1.1</w:t>
            </w:r>
          </w:p>
        </w:tc>
        <w:tc>
          <w:tcPr>
            <w:cnfStyle w:val="00000110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С</w:t>
            </w:r>
            <w:r>
              <w:t>удейская практика</w:t>
            </w:r>
          </w:p>
        </w:tc>
        <w:tc>
          <w:tcPr>
            <w:cnfStyle w:val="00001010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Участие в спортивных соревнованиях различного уровня, в рамках которых предусмотрено: 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практическое и теоретическое изуч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ние и применение правил вида спорта и терминологии, принятой в виде спорта;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приобретение навыков самостоятел</w:t>
            </w:r>
            <w:r>
              <w:rPr>
                <w:rFonts w:ascii="Times New Roman" w:cs="Times New Roman" w:hAnsi="Times New Roman"/>
              </w:rPr>
              <w:t>ь</w:t>
            </w:r>
            <w:r>
              <w:rPr>
                <w:rFonts w:ascii="Times New Roman" w:cs="Times New Roman" w:hAnsi="Times New Roman"/>
              </w:rPr>
              <w:t>ного судейства спортивных соревнов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ний;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формирование уважительного отн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шения к решениям спортивных судей;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воспитание внутренней установки на строгое и неукоснительное соблюд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ние правил вида спорта</w:t>
            </w:r>
          </w:p>
        </w:tc>
        <w:tc>
          <w:tcPr>
            <w:cnfStyle w:val="00000110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Согласно ЕКП официал</w:t>
            </w:r>
            <w:r>
              <w:t>ь</w:t>
            </w:r>
            <w:r>
              <w:t>ных спортивных мер</w:t>
            </w:r>
            <w:r>
              <w:t>о</w:t>
            </w:r>
            <w:r>
              <w:t>приятий</w:t>
            </w:r>
          </w:p>
        </w:tc>
      </w:tr>
      <w:tr>
        <w:trPr>
          <w:trHeight w:val="275"/>
        </w:trPr>
        <w:tc>
          <w:tcPr>
            <w:cnfStyle w:val="00001001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/>
            </w:pPr>
            <w:r>
              <w:t>1.2</w:t>
            </w:r>
          </w:p>
        </w:tc>
        <w:tc>
          <w:tcPr>
            <w:cnfStyle w:val="00000101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И</w:t>
            </w:r>
            <w:r>
              <w:t>нструкторская практика</w:t>
            </w:r>
          </w:p>
        </w:tc>
        <w:tc>
          <w:tcPr>
            <w:cnfStyle w:val="00001001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учебно-тренировочные занятия, в рамках которых предусмотрено: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освоение навыков организации и пр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ведения учебно-тренировочных зан</w:t>
            </w:r>
            <w:r>
              <w:rPr>
                <w:rFonts w:ascii="Times New Roman" w:cs="Times New Roman" w:hAnsi="Times New Roman"/>
              </w:rPr>
              <w:t>я</w:t>
            </w:r>
            <w:r>
              <w:rPr>
                <w:rFonts w:ascii="Times New Roman" w:cs="Times New Roman" w:hAnsi="Times New Roman"/>
              </w:rPr>
              <w:t>тий в качестве помощника трен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ра-преподавателя;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составление конспекта учебно-тренировочного занятия в соответс</w:t>
            </w:r>
            <w:r>
              <w:rPr>
                <w:rFonts w:ascii="Times New Roman" w:cs="Times New Roman" w:hAnsi="Times New Roman"/>
              </w:rPr>
              <w:t>т</w:t>
            </w:r>
            <w:r>
              <w:rPr>
                <w:rFonts w:ascii="Times New Roman" w:cs="Times New Roman" w:hAnsi="Times New Roman"/>
              </w:rPr>
              <w:t>вии с поставленной задачей;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формирование навыков наставнич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ства;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формирование сознательного отн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шения к учебно-тренировочному и с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ревновательному процессам;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формирование склонности к педаг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гической работе</w:t>
            </w:r>
          </w:p>
        </w:tc>
        <w:tc>
          <w:tcPr>
            <w:cnfStyle w:val="00000101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Р</w:t>
            </w:r>
            <w:r>
              <w:t>ежим учебно-тренировочного процесса</w:t>
            </w:r>
          </w:p>
        </w:tc>
      </w:tr>
      <w:tr>
        <w:trPr>
          <w:trHeight w:val="567"/>
        </w:trPr>
        <w:tc>
          <w:tcPr>
            <w:cnfStyle w:val="00001010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001100000"/>
            <w:tcW w:w="9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>
                <w:bCs/>
              </w:rPr>
            </w:pPr>
            <w:r>
              <w:rPr>
                <w:bCs/>
              </w:rPr>
              <w:t>З</w:t>
            </w:r>
            <w:r>
              <w:rPr>
                <w:bCs/>
              </w:rPr>
              <w:t>доровьесбережение</w:t>
            </w:r>
          </w:p>
        </w:tc>
      </w:tr>
      <w:tr>
        <w:trPr>
          <w:trHeight w:val="275"/>
        </w:trPr>
        <w:tc>
          <w:tcPr>
            <w:cnfStyle w:val="00001001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cnfStyle w:val="00000101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</w:rPr>
              <w:t>едико-биологическое и</w:t>
            </w:r>
            <w:r>
              <w:rPr>
                <w:bCs/>
              </w:rPr>
              <w:t>с</w:t>
            </w:r>
            <w:r>
              <w:rPr>
                <w:bCs/>
              </w:rPr>
              <w:t>следование</w:t>
            </w:r>
          </w:p>
        </w:tc>
        <w:tc>
          <w:tcPr>
            <w:cnfStyle w:val="00001001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исследование организма спортсмена после/до тренировочной и соревнов</w:t>
            </w:r>
            <w:r>
              <w:t>а</w:t>
            </w:r>
            <w:r>
              <w:t>тельной деятельности</w:t>
            </w:r>
          </w:p>
        </w:tc>
        <w:tc>
          <w:tcPr>
            <w:cnfStyle w:val="00000101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У</w:t>
            </w:r>
            <w:r>
              <w:t>чебно-тренировочный график</w:t>
            </w:r>
          </w:p>
        </w:tc>
      </w:tr>
      <w:tr>
        <w:trPr>
          <w:trHeight w:val="275"/>
        </w:trPr>
        <w:tc>
          <w:tcPr>
            <w:cnfStyle w:val="00001010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cnfStyle w:val="00000110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cnfStyle w:val="00001010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Проведение бесед с обучающимися и специальных акций (дней здоровья и др.), предусматривающих:</w:t>
            </w:r>
          </w:p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- </w:t>
            </w:r>
            <w:r>
              <w:rPr>
                <w:rFonts w:ascii="Times New Roman" w:cs="Times New Roman" w:hAnsi="Times New Roman"/>
                <w:sz w:val="22"/>
              </w:rPr>
              <w:t>формирование ответственного отн</w:t>
            </w:r>
            <w:r>
              <w:rPr>
                <w:rFonts w:ascii="Times New Roman" w:cs="Times New Roman" w:hAnsi="Times New Roman"/>
                <w:sz w:val="22"/>
              </w:rPr>
              <w:t>о</w:t>
            </w:r>
            <w:r>
              <w:rPr>
                <w:rFonts w:ascii="Times New Roman" w:cs="Times New Roman" w:hAnsi="Times New Roman"/>
                <w:sz w:val="22"/>
              </w:rPr>
              <w:t>шения к своему здоровью и установки на здоровый образ жизни (здоровое питание, соблюдение гигиенических правил, сбалансированный режим з</w:t>
            </w:r>
            <w:r>
              <w:rPr>
                <w:rFonts w:ascii="Times New Roman" w:cs="Times New Roman" w:hAnsi="Times New Roman"/>
                <w:sz w:val="22"/>
              </w:rPr>
              <w:t>а</w:t>
            </w:r>
            <w:r>
              <w:rPr>
                <w:rFonts w:ascii="Times New Roman" w:cs="Times New Roman" w:hAnsi="Times New Roman"/>
                <w:sz w:val="22"/>
              </w:rPr>
              <w:t>нятий и отдыха, регулярная физич</w:t>
            </w:r>
            <w:r>
              <w:rPr>
                <w:rFonts w:ascii="Times New Roman" w:cs="Times New Roman" w:hAnsi="Times New Roman"/>
                <w:sz w:val="22"/>
              </w:rPr>
              <w:t>е</w:t>
            </w:r>
            <w:r>
              <w:rPr>
                <w:rFonts w:ascii="Times New Roman" w:cs="Times New Roman" w:hAnsi="Times New Roman"/>
                <w:sz w:val="22"/>
              </w:rPr>
              <w:t>ская активность);</w:t>
            </w:r>
          </w:p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- </w:t>
            </w:r>
            <w:r>
              <w:rPr>
                <w:rFonts w:ascii="Times New Roman" w:cs="Times New Roman" w:hAnsi="Times New Roman"/>
                <w:sz w:val="22"/>
              </w:rPr>
              <w:t>осознание последствий и неприятие вредных привычек (употребление а</w:t>
            </w:r>
            <w:r>
              <w:rPr>
                <w:rFonts w:ascii="Times New Roman" w:cs="Times New Roman" w:hAnsi="Times New Roman"/>
                <w:sz w:val="22"/>
              </w:rPr>
              <w:t>л</w:t>
            </w:r>
            <w:r>
              <w:rPr>
                <w:rFonts w:ascii="Times New Roman" w:cs="Times New Roman" w:hAnsi="Times New Roman"/>
                <w:sz w:val="22"/>
              </w:rPr>
              <w:t>коголя, наркотиков, курение) и иных форм вреда для физического и псих</w:t>
            </w:r>
            <w:r>
              <w:rPr>
                <w:rFonts w:ascii="Times New Roman" w:cs="Times New Roman" w:hAnsi="Times New Roman"/>
                <w:sz w:val="22"/>
              </w:rPr>
              <w:t>и</w:t>
            </w:r>
            <w:r>
              <w:rPr>
                <w:rFonts w:ascii="Times New Roman" w:cs="Times New Roman" w:hAnsi="Times New Roman"/>
                <w:sz w:val="22"/>
              </w:rPr>
              <w:t>ческого здоровья;</w:t>
            </w:r>
          </w:p>
        </w:tc>
        <w:tc>
          <w:tcPr>
            <w:cnfStyle w:val="00000110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У</w:t>
            </w:r>
            <w:r>
              <w:t>чебно-тренировочный график</w:t>
            </w:r>
          </w:p>
        </w:tc>
      </w:tr>
      <w:tr>
        <w:trPr>
          <w:trHeight w:val="275"/>
        </w:trPr>
        <w:tc>
          <w:tcPr>
            <w:cnfStyle w:val="00001001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cnfStyle w:val="00000101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Здоровьесберегающее во</w:t>
            </w:r>
            <w:r>
              <w:rPr>
                <w:rFonts w:ascii="Times New Roman" w:cs="Times New Roman" w:hAnsi="Times New Roman"/>
              </w:rPr>
              <w:t>с</w:t>
            </w:r>
            <w:r>
              <w:rPr>
                <w:rFonts w:ascii="Times New Roman" w:cs="Times New Roman" w:hAnsi="Times New Roman"/>
              </w:rPr>
              <w:t>питание в системе учебно-тренировочных занятий</w:t>
            </w:r>
          </w:p>
        </w:tc>
        <w:tc>
          <w:tcPr>
            <w:cnfStyle w:val="00001001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Обеспечение направленности учебно-тренировочных занятий на:</w:t>
            </w:r>
          </w:p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- </w:t>
            </w:r>
            <w:r>
              <w:rPr>
                <w:rFonts w:ascii="Times New Roman" w:cs="Times New Roman" w:hAnsi="Times New Roman"/>
                <w:sz w:val="22"/>
              </w:rPr>
              <w:t>формирование гигиенических нав</w:t>
            </w:r>
            <w:r>
              <w:rPr>
                <w:rFonts w:ascii="Times New Roman" w:cs="Times New Roman" w:hAnsi="Times New Roman"/>
                <w:sz w:val="22"/>
              </w:rPr>
              <w:t>ы</w:t>
            </w:r>
            <w:r>
              <w:rPr>
                <w:rFonts w:ascii="Times New Roman" w:cs="Times New Roman" w:hAnsi="Times New Roman"/>
                <w:sz w:val="22"/>
              </w:rPr>
              <w:t>ков, связанных с двигательной акти</w:t>
            </w:r>
            <w:r>
              <w:rPr>
                <w:rFonts w:ascii="Times New Roman" w:cs="Times New Roman" w:hAnsi="Times New Roman"/>
                <w:sz w:val="22"/>
              </w:rPr>
              <w:t>в</w:t>
            </w:r>
            <w:r>
              <w:rPr>
                <w:rFonts w:ascii="Times New Roman" w:cs="Times New Roman" w:hAnsi="Times New Roman"/>
                <w:sz w:val="22"/>
              </w:rPr>
              <w:t>ностью и занятием избранным спо</w:t>
            </w:r>
            <w:r>
              <w:rPr>
                <w:rFonts w:ascii="Times New Roman" w:cs="Times New Roman" w:hAnsi="Times New Roman"/>
                <w:sz w:val="22"/>
              </w:rPr>
              <w:t>р</w:t>
            </w:r>
            <w:r>
              <w:rPr>
                <w:rFonts w:ascii="Times New Roman" w:cs="Times New Roman" w:hAnsi="Times New Roman"/>
                <w:sz w:val="22"/>
              </w:rPr>
              <w:t>том;</w:t>
            </w:r>
          </w:p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- </w:t>
            </w:r>
            <w:r>
              <w:rPr>
                <w:rFonts w:ascii="Times New Roman" w:cs="Times New Roman" w:hAnsi="Times New Roman"/>
                <w:sz w:val="22"/>
              </w:rPr>
              <w:t>обеспечение соблюдения режима дня, закаливание организма;</w:t>
            </w:r>
          </w:p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- </w:t>
            </w:r>
            <w:r>
              <w:rPr>
                <w:rFonts w:ascii="Times New Roman" w:cs="Times New Roman" w:hAnsi="Times New Roman"/>
                <w:sz w:val="22"/>
              </w:rPr>
              <w:t>знание и соблюдение основ спорти</w:t>
            </w:r>
            <w:r>
              <w:rPr>
                <w:rFonts w:ascii="Times New Roman" w:cs="Times New Roman" w:hAnsi="Times New Roman"/>
                <w:sz w:val="22"/>
              </w:rPr>
              <w:t>в</w:t>
            </w:r>
            <w:r>
              <w:rPr>
                <w:rFonts w:ascii="Times New Roman" w:cs="Times New Roman" w:hAnsi="Times New Roman"/>
                <w:sz w:val="22"/>
              </w:rPr>
              <w:t>ного питания;</w:t>
            </w:r>
          </w:p>
          <w:p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- </w:t>
            </w:r>
            <w:r>
              <w:rPr>
                <w:rFonts w:ascii="Times New Roman" w:cs="Times New Roman" w:hAnsi="Times New Roman"/>
                <w:sz w:val="22"/>
              </w:rPr>
              <w:t>формирование знаний и навыков, св</w:t>
            </w:r>
            <w:r>
              <w:rPr>
                <w:rFonts w:ascii="Times New Roman" w:cs="Times New Roman" w:hAnsi="Times New Roman"/>
                <w:sz w:val="22"/>
              </w:rPr>
              <w:t>я</w:t>
            </w:r>
            <w:r>
              <w:rPr>
                <w:rFonts w:ascii="Times New Roman" w:cs="Times New Roman" w:hAnsi="Times New Roman"/>
                <w:sz w:val="22"/>
              </w:rPr>
              <w:t>занных с соблюдением требования техники безопасности при занятиях избранным спортом;</w:t>
            </w:r>
          </w:p>
        </w:tc>
        <w:tc>
          <w:tcPr>
            <w:cnfStyle w:val="00000101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Р</w:t>
            </w:r>
            <w:r>
              <w:t>ежим учебно-тренировочного процесса</w:t>
            </w:r>
          </w:p>
        </w:tc>
      </w:tr>
      <w:tr>
        <w:trPr>
          <w:trHeight w:val="275"/>
        </w:trPr>
        <w:tc>
          <w:tcPr>
            <w:cnfStyle w:val="00001010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cnfStyle w:val="00000110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>
                <w:bCs/>
              </w:rPr>
            </w:pPr>
            <w:r>
              <w:rPr>
                <w:bCs/>
              </w:rPr>
              <w:t>Р</w:t>
            </w:r>
            <w:r>
              <w:rPr>
                <w:bCs/>
              </w:rPr>
              <w:t>ежим питания</w:t>
            </w:r>
            <w:r>
              <w:rPr>
                <w:bCs/>
              </w:rPr>
              <w:br w:type="textWrapping"/>
            </w:r>
            <w:r>
              <w:rPr>
                <w:bCs/>
              </w:rPr>
              <w:t>и отдыха</w:t>
            </w:r>
          </w:p>
        </w:tc>
        <w:tc>
          <w:tcPr>
            <w:cnfStyle w:val="00001010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Практическая деятельность и восст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новительные процессы обучающихся: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формирование навыков правильного режима дня с учетом спортивного р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жима (продолжительности учебно-тренировочного процесса, периодов сна, отдыха, восстановительных мер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приятий после тренировки, оптимал</w:t>
            </w:r>
            <w:r>
              <w:rPr>
                <w:rFonts w:ascii="Times New Roman" w:cs="Times New Roman" w:hAnsi="Times New Roman"/>
              </w:rPr>
              <w:t>ь</w:t>
            </w:r>
            <w:r>
              <w:rPr>
                <w:rFonts w:ascii="Times New Roman" w:cs="Times New Roman" w:hAnsi="Times New Roman"/>
              </w:rPr>
              <w:t>ное питание, профилактика переуто</w:t>
            </w:r>
            <w:r>
              <w:rPr>
                <w:rFonts w:ascii="Times New Roman" w:cs="Times New Roman" w:hAnsi="Times New Roman"/>
              </w:rPr>
              <w:t>м</w:t>
            </w:r>
            <w:r>
              <w:rPr>
                <w:rFonts w:ascii="Times New Roman" w:cs="Times New Roman" w:hAnsi="Times New Roman"/>
              </w:rPr>
              <w:t>ления и травм, поддержка физических кондиций, знание способов закалив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ния и укрепления иммунитета);</w:t>
            </w:r>
          </w:p>
        </w:tc>
        <w:tc>
          <w:tcPr>
            <w:cnfStyle w:val="00000110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Р</w:t>
            </w:r>
            <w:r>
              <w:t>ежим учебно-тренировочного процесса</w:t>
            </w:r>
          </w:p>
        </w:tc>
      </w:tr>
      <w:tr>
        <w:trPr>
          <w:trHeight w:val="567"/>
        </w:trPr>
        <w:tc>
          <w:tcPr>
            <w:cnfStyle w:val="00001001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/>
            </w:pPr>
            <w:r>
              <w:t>3</w:t>
            </w:r>
          </w:p>
        </w:tc>
        <w:tc>
          <w:tcPr>
            <w:cnfStyle w:val="000001010000"/>
            <w:tcW w:w="9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П</w:t>
            </w:r>
            <w:r>
              <w:t>атриотическое воспитание</w:t>
            </w:r>
          </w:p>
        </w:tc>
      </w:tr>
      <w:tr>
        <w:trPr>
          <w:trHeight w:val="275"/>
        </w:trPr>
        <w:tc>
          <w:tcPr>
            <w:cnfStyle w:val="00001010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cnfStyle w:val="00000110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>
                <w:bCs/>
              </w:rPr>
            </w:pPr>
            <w:r>
              <w:rPr>
                <w:bCs/>
              </w:rPr>
              <w:t>Т</w:t>
            </w:r>
            <w:r>
              <w:rPr>
                <w:bCs/>
              </w:rPr>
              <w:t>еоретическая подготовка</w:t>
            </w:r>
          </w:p>
        </w:tc>
        <w:tc>
          <w:tcPr>
            <w:cnfStyle w:val="00001010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Беседы, встречи, диспуты.</w:t>
            </w:r>
          </w:p>
          <w:p>
            <w:pPr>
              <w:spacing w:after="0" w:line="192" w:lineRule="auto"/>
              <w:rPr>
                <w:rFonts w:ascii="Times New Roman" w:cs="Times New Roman" w:hAnsi="Times New Roman"/>
                <w:color w:val="00b050"/>
              </w:rPr>
            </w:pPr>
            <w:r>
              <w:rPr>
                <w:rFonts w:ascii="Times New Roman" w:cs="Times New Roman" w:hAnsi="Times New Roman"/>
              </w:rPr>
              <w:t>Включение в содержание теоретич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ской подготовки вопросов патриотич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ского воспитания (формирование к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честв юного спортсмена – гражданина своей страны, чувства ответственности перед Родиной, гордости за свой край, свою Родину, воспитание уважения к государственным символам (герб, флаг, гимн), готовности к служению Отечеству, его защите на примере 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ли, традиций и развития вида спорта в современном обществе, легендарных спортсменов в Росси</w:t>
            </w:r>
            <w:r>
              <w:rPr>
                <w:rFonts w:ascii="Times New Roman" w:cs="Times New Roman" w:hAnsi="Times New Roman"/>
              </w:rPr>
              <w:t>й</w:t>
            </w:r>
            <w:r>
              <w:rPr>
                <w:rFonts w:ascii="Times New Roman" w:cs="Times New Roman" w:hAnsi="Times New Roman"/>
              </w:rPr>
              <w:t>ской Федерации, в регионе</w:t>
            </w:r>
            <w:r>
              <w:rPr>
                <w:rFonts w:ascii="Times New Roman" w:cs="Times New Roman" w:hAnsi="Times New Roman"/>
              </w:rPr>
              <w:t>).</w:t>
            </w:r>
          </w:p>
        </w:tc>
        <w:tc>
          <w:tcPr>
            <w:cnfStyle w:val="00000110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У</w:t>
            </w:r>
            <w:r>
              <w:t>чебно-тренировочный график</w:t>
            </w:r>
          </w:p>
        </w:tc>
      </w:tr>
      <w:tr>
        <w:trPr>
          <w:trHeight w:val="275"/>
        </w:trPr>
        <w:tc>
          <w:tcPr>
            <w:cnfStyle w:val="00001001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.2</w:t>
            </w:r>
          </w:p>
        </w:tc>
        <w:tc>
          <w:tcPr>
            <w:cnfStyle w:val="00000101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>
                <w:bCs/>
              </w:rPr>
            </w:pPr>
            <w:r>
              <w:t>П</w:t>
            </w:r>
            <w:r>
              <w:t>роведение физкультурных и спортивных мероприятий, посвященных дням воинской славы и памятным датам России</w:t>
            </w:r>
          </w:p>
        </w:tc>
        <w:tc>
          <w:tcPr>
            <w:cnfStyle w:val="00001001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23 февраля – День защитника</w:t>
            </w:r>
            <w:r>
              <w:rPr>
                <w:color w:val="00b050"/>
              </w:rPr>
              <w:t xml:space="preserve"> </w:t>
            </w:r>
            <w:r>
              <w:t>Отеч</w:t>
            </w:r>
            <w:r>
              <w:t>е</w:t>
            </w:r>
            <w:r>
              <w:t xml:space="preserve">ства </w:t>
            </w: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 xml:space="preserve">12 апреля – День космонавтики </w:t>
            </w: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9 мая – День Победы советского н</w:t>
            </w:r>
            <w:r>
              <w:t>а</w:t>
            </w:r>
            <w:r>
              <w:t xml:space="preserve">рода в Великой Отечественной войне 1941 - 1945 годов </w:t>
            </w: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22 июня – День памяти и скорби – день начала Великой Отечественной войны</w:t>
            </w: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 xml:space="preserve">4 ноября – День народного единства </w:t>
            </w: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9 декабря – День Героев Отечества</w:t>
            </w:r>
          </w:p>
        </w:tc>
        <w:tc>
          <w:tcPr>
            <w:cnfStyle w:val="00000101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февраль</w:t>
            </w:r>
          </w:p>
          <w:p>
            <w:pPr>
              <w:pStyle w:val="TableParagraph"/>
              <w:spacing w:line="192" w:lineRule="auto"/>
              <w:rPr/>
            </w:pP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апрель</w:t>
            </w:r>
          </w:p>
          <w:p>
            <w:pPr>
              <w:pStyle w:val="TableParagraph"/>
              <w:spacing w:line="192" w:lineRule="auto"/>
              <w:rPr/>
            </w:pP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май</w:t>
            </w:r>
          </w:p>
          <w:p>
            <w:pPr>
              <w:pStyle w:val="TableParagraph"/>
              <w:spacing w:line="192" w:lineRule="auto"/>
              <w:ind w:firstLine="709"/>
              <w:rPr/>
            </w:pPr>
          </w:p>
          <w:p>
            <w:pPr>
              <w:pStyle w:val="TableParagraph"/>
              <w:spacing w:line="192" w:lineRule="auto"/>
              <w:ind w:firstLine="709"/>
              <w:rPr/>
            </w:pP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июнь</w:t>
            </w:r>
          </w:p>
          <w:p>
            <w:pPr>
              <w:pStyle w:val="TableParagraph"/>
              <w:spacing w:line="192" w:lineRule="auto"/>
              <w:ind w:firstLine="709"/>
              <w:rPr/>
            </w:pPr>
          </w:p>
          <w:p>
            <w:pPr>
              <w:pStyle w:val="TableParagraph"/>
              <w:spacing w:line="192" w:lineRule="auto"/>
              <w:ind w:firstLine="709"/>
              <w:rPr/>
            </w:pPr>
          </w:p>
          <w:p>
            <w:pPr>
              <w:pStyle w:val="TableParagraph"/>
              <w:spacing w:line="192" w:lineRule="auto"/>
              <w:rPr/>
            </w:pPr>
            <w:r>
              <w:t xml:space="preserve">- </w:t>
            </w:r>
            <w:r>
              <w:t>ноябрь</w:t>
            </w:r>
          </w:p>
          <w:p>
            <w:pPr>
              <w:pStyle w:val="TableParagraph"/>
              <w:spacing w:line="192" w:lineRule="auto"/>
              <w:rPr/>
            </w:pPr>
          </w:p>
          <w:p>
            <w:pPr>
              <w:pStyle w:val="TableParagraph"/>
              <w:spacing w:line="192" w:lineRule="auto"/>
              <w:rPr/>
            </w:pPr>
            <w:r>
              <w:t>-</w:t>
            </w:r>
            <w:r>
              <w:t xml:space="preserve"> декабрь</w:t>
            </w:r>
          </w:p>
        </w:tc>
      </w:tr>
      <w:tr>
        <w:trPr>
          <w:trHeight w:val="567"/>
        </w:trPr>
        <w:tc>
          <w:tcPr>
            <w:cnfStyle w:val="00001010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/>
            </w:pPr>
            <w:r>
              <w:t>4</w:t>
            </w:r>
          </w:p>
        </w:tc>
        <w:tc>
          <w:tcPr>
            <w:cnfStyle w:val="000001100000"/>
            <w:tcW w:w="9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Р</w:t>
            </w:r>
            <w:r>
              <w:t>азвитие творческого мышления</w:t>
            </w:r>
          </w:p>
        </w:tc>
      </w:tr>
      <w:tr>
        <w:trPr>
          <w:trHeight w:val="275"/>
        </w:trPr>
        <w:tc>
          <w:tcPr>
            <w:cnfStyle w:val="000010010000"/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cnfStyle w:val="000001010000"/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>
                <w:bCs/>
              </w:rPr>
            </w:pPr>
            <w:r>
              <w:rPr>
                <w:bCs/>
              </w:rPr>
              <w:t>П</w:t>
            </w:r>
            <w:r>
              <w:rPr>
                <w:bCs/>
              </w:rPr>
              <w:t>рактическая подготовка</w:t>
            </w:r>
          </w:p>
        </w:tc>
        <w:tc>
          <w:tcPr>
            <w:cnfStyle w:val="000010010000"/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Ф</w:t>
            </w:r>
            <w:r>
              <w:t>ормирование умений и навыков, сп</w:t>
            </w:r>
            <w:r>
              <w:t>о</w:t>
            </w:r>
            <w:r>
              <w:t>собствующих достижению спо</w:t>
            </w:r>
            <w:r>
              <w:t>р</w:t>
            </w:r>
            <w:r>
              <w:t>тивных результатов</w:t>
            </w:r>
          </w:p>
        </w:tc>
        <w:tc>
          <w:tcPr>
            <w:cnfStyle w:val="000001010000"/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rPr/>
            </w:pPr>
            <w:r>
              <w:t>У</w:t>
            </w:r>
            <w:r>
              <w:t>чебно-тренировочный график, режим учебно-тренировочного процесса</w:t>
            </w:r>
          </w:p>
        </w:tc>
      </w:tr>
    </w:tbl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И</w:t>
      </w:r>
      <w:r>
        <w:rPr>
          <w:rFonts w:ascii="Times New Roman" w:cs="Times New Roman" w:hAnsi="Times New Roman"/>
          <w:b/>
          <w:sz w:val="24"/>
          <w:szCs w:val="24"/>
        </w:rPr>
        <w:t>нструкторская и судейская</w:t>
      </w:r>
      <w:r>
        <w:rPr>
          <w:rFonts w:ascii="Times New Roman" w:cs="Times New Roman" w:hAnsi="Times New Roman"/>
          <w:b/>
          <w:sz w:val="24"/>
          <w:szCs w:val="24"/>
        </w:rPr>
        <w:t xml:space="preserve"> практики.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Одной из задач спортивных школ является подготовка спортсменов к роли помощника тр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нера, инструкторов и участие в организации и проведении спортивных массовых соревнов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ний в качестве судей.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Решение этих задач целесообразно начинать на тренировочном этапе и продолжать инс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рукторско-судейскую практику на всех последующих этапах подготовки. Занятия следует пров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дить в форме бесед, семинаров, самостоятельного изучения литературы, практических занятий.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Обучающиеся тренировочного этапа должны овладеть принятой в виде спорта терминол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гией и командным языком для построения, отдачи рапорта, проведения строевых и порядковых упражнений; овладеть основными методами построения тренировочного занятия: разминка, о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новная и заключительная часть. Овладение обязанностями дежурного по группе (подготовка мест занятий, получение необходимого инвентаря и оборудования и сдача его после окончания зан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тия).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 время проведения занятий необходимо развивать способность спортсменов наблюдать за выполнением упражнений, технических приемов другими спортсменами, находить ошибки и умение их исправлять. Спортсмены должны научиться вместе с тренером проводить разминку, участвовать в судействе.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Привитие судейских навыков осуществляется путем изучения правил соревнований, пр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влечения, учащихся к непосредственному выполнению отдельных судейских обязанностей в св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ей и других группах, ведение протоколов соревнований.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 время обучения на тренировочном этапе необходимо научить спортсменов самосто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>тельному ведению дневника: вести учет тренировочных и соревновательных нагрузок, регистр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ровать спортивные результаты тестиро</w:t>
      </w:r>
      <w:r>
        <w:rPr>
          <w:rFonts w:ascii="Times New Roman" w:cs="Times New Roman" w:hAnsi="Times New Roman"/>
          <w:sz w:val="24"/>
          <w:szCs w:val="24"/>
        </w:rPr>
        <w:t>ваний,</w:t>
      </w:r>
      <w:r>
        <w:rPr>
          <w:rFonts w:ascii="Times New Roman" w:cs="Times New Roman" w:hAnsi="Times New Roman"/>
          <w:sz w:val="24"/>
          <w:szCs w:val="24"/>
        </w:rPr>
        <w:t xml:space="preserve"> анализировать выступления в соревнованиях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ind w:left="0" w:first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Медицинские, медико-биологические мероприятия и применение</w:t>
      </w:r>
      <w:r>
        <w:rPr>
          <w:rFonts w:ascii="Times New Roman" w:cs="Times New Roman" w:hAnsi="Times New Roman"/>
          <w:b/>
          <w:sz w:val="24"/>
          <w:szCs w:val="24"/>
        </w:rPr>
        <w:t xml:space="preserve"> восстановител</w:t>
      </w:r>
      <w:r>
        <w:rPr>
          <w:rFonts w:ascii="Times New Roman" w:cs="Times New Roman" w:hAnsi="Times New Roman"/>
          <w:b/>
          <w:sz w:val="24"/>
          <w:szCs w:val="24"/>
        </w:rPr>
        <w:t>ь</w:t>
      </w:r>
      <w:r>
        <w:rPr>
          <w:rFonts w:ascii="Times New Roman" w:cs="Times New Roman" w:hAnsi="Times New Roman"/>
          <w:b/>
          <w:sz w:val="24"/>
          <w:szCs w:val="24"/>
        </w:rPr>
        <w:t>ных средств.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Данный раздел программы включает широкий круг средств и мероприятий </w:t>
      </w:r>
      <w:r>
        <w:rPr>
          <w:rFonts w:ascii="Times New Roman" w:cs="Times New Roman" w:hAnsi="Times New Roman"/>
          <w:b/>
          <w:sz w:val="24"/>
          <w:szCs w:val="24"/>
        </w:rPr>
        <w:t>(педагогич</w:t>
      </w:r>
      <w:r>
        <w:rPr>
          <w:rFonts w:ascii="Times New Roman" w:cs="Times New Roman" w:hAnsi="Times New Roman"/>
          <w:b/>
          <w:sz w:val="24"/>
          <w:szCs w:val="24"/>
        </w:rPr>
        <w:t>е</w:t>
      </w:r>
      <w:r>
        <w:rPr>
          <w:rFonts w:ascii="Times New Roman" w:cs="Times New Roman" w:hAnsi="Times New Roman"/>
          <w:b/>
          <w:sz w:val="24"/>
          <w:szCs w:val="24"/>
        </w:rPr>
        <w:t>ских, гигиенических, психологических и медико-биологических)</w:t>
      </w:r>
      <w:r>
        <w:rPr>
          <w:rFonts w:ascii="Times New Roman" w:cs="Times New Roman" w:hAnsi="Times New Roman"/>
          <w:sz w:val="24"/>
          <w:szCs w:val="24"/>
        </w:rPr>
        <w:t xml:space="preserve"> для восстановления работ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способности обучающихся спортивных школ, с учетом возраста, спортивного стажа, квалифик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ции и индивидуальных особенностей юного спортсмена, а также методические рекомендации по использованию средств восстановления.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Этап начальной подготовки и тренировочный этап (до 2-х лет обучения) - восстановление работоспособности происходит, главным образом, естественным путем: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чередованием тр</w:t>
      </w:r>
      <w:r>
        <w:rPr>
          <w:rFonts w:ascii="Times New Roman" w:cs="Times New Roman" w:hAnsi="Times New Roman"/>
          <w:sz w:val="24"/>
          <w:szCs w:val="24"/>
        </w:rPr>
        <w:t>енировочных дней и дней отдыха;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постепенным возрастанием объема и интенсивности тренировочных нагрузок;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проведением занятий в игровой форме.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 гигиеническим средствам</w:t>
      </w:r>
      <w:r>
        <w:rPr>
          <w:rFonts w:ascii="Times New Roman" w:cs="Times New Roman" w:hAnsi="Times New Roman"/>
          <w:sz w:val="24"/>
          <w:szCs w:val="24"/>
        </w:rPr>
        <w:t xml:space="preserve"> следует отнести: душ, теплые ванны, водные процедуры зак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ливающего характера, прогулки на свежем воздухе. Режим дня и питания. Витаминиза</w:t>
      </w:r>
      <w:r>
        <w:rPr>
          <w:rFonts w:ascii="Times New Roman" w:cs="Times New Roman" w:hAnsi="Times New Roman"/>
          <w:sz w:val="24"/>
          <w:szCs w:val="24"/>
        </w:rPr>
        <w:t>ция.</w:t>
      </w:r>
      <w:r>
        <w:rPr>
          <w:rFonts w:ascii="Times New Roman" w:cs="Times New Roman" w:hAnsi="Times New Roman"/>
          <w:sz w:val="24"/>
          <w:szCs w:val="24"/>
        </w:rPr>
        <w:t xml:space="preserve"> Трен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ровочный этап (свыше 2-х лет обучения) - основными являются педагогические средства восст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новления, т.е. рациональное построение тренировки и соответствие её объема и интенсивн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сти функциональному состоянию организма спортсме</w:t>
      </w:r>
      <w:r>
        <w:rPr>
          <w:rFonts w:ascii="Times New Roman" w:cs="Times New Roman" w:hAnsi="Times New Roman"/>
          <w:sz w:val="24"/>
          <w:szCs w:val="24"/>
        </w:rPr>
        <w:t>на. Н</w:t>
      </w:r>
      <w:r>
        <w:rPr>
          <w:rFonts w:ascii="Times New Roman" w:cs="Times New Roman" w:hAnsi="Times New Roman"/>
          <w:sz w:val="24"/>
          <w:szCs w:val="24"/>
        </w:rPr>
        <w:t>еобходимо оптимальное соотношение н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грузок и отдыха, как в отдельном тренировочном занятии, так и на этапах годичного цикла.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Гигиенические средства восстановления используются те же, что и для </w:t>
      </w:r>
      <w:r>
        <w:rPr>
          <w:rFonts w:ascii="Times New Roman" w:cs="Times New Roman" w:hAnsi="Times New Roman"/>
          <w:sz w:val="24"/>
          <w:szCs w:val="24"/>
        </w:rPr>
        <w:t>УТЭ</w:t>
      </w:r>
      <w:r>
        <w:rPr>
          <w:rFonts w:ascii="Times New Roman" w:cs="Times New Roman" w:hAnsi="Times New Roman"/>
          <w:sz w:val="24"/>
          <w:szCs w:val="24"/>
        </w:rPr>
        <w:t xml:space="preserve"> 1 и 2 годов обучения.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Из психологических средств, обеспечивающих устойчивость психического состояния юных спортсменов при подготовке и участии в соревнованиях, используются педагогические м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тоды: внушение, специальные дыхательные упражнения, отвлекающие беседы.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Из медико-биологических средств восстановления: витаминизация, физиотерапия, гидрот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рапия, все виды массажа, русская парная баня и сауна.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spacing w:after="0" w:line="240" w:lineRule="auto"/>
        <w:ind w:left="0" w:first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План мероприятий, направленный на пр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едотвращение допинга в спорте и </w:t>
      </w:r>
      <w:r>
        <w:rPr>
          <w:rFonts w:ascii="Times New Roman" w:cs="Times New Roman" w:hAnsi="Times New Roman"/>
          <w:b/>
          <w:bCs/>
          <w:sz w:val="24"/>
          <w:szCs w:val="24"/>
        </w:rPr>
        <w:t>борьбу с ним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План мероприятий, направленный на </w:t>
      </w:r>
      <w:r>
        <w:rPr>
          <w:rFonts w:ascii="Times New Roman" w:cs="Times New Roman" w:hAnsi="Times New Roman"/>
          <w:sz w:val="24"/>
          <w:szCs w:val="24"/>
        </w:rPr>
        <w:t xml:space="preserve">предотвращение допинга в спорте </w:t>
      </w:r>
      <w:r>
        <w:rPr>
          <w:rFonts w:ascii="Times New Roman" w:cs="Times New Roman" w:hAnsi="Times New Roman"/>
          <w:sz w:val="24"/>
          <w:szCs w:val="24"/>
        </w:rPr>
        <w:t>и борьбу с ним, с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ставляется на учебно-тренировочный год с учетом учебного плана, учебно-тренировочного граф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ка, </w:t>
      </w:r>
      <w:r>
        <w:rPr>
          <w:rFonts w:ascii="Times New Roman" w:cs="Times New Roman" w:hAnsi="Times New Roman"/>
          <w:bCs/>
          <w:sz w:val="24"/>
          <w:szCs w:val="24"/>
        </w:rPr>
        <w:t xml:space="preserve">примерного плана </w:t>
      </w:r>
      <w:r>
        <w:rPr>
          <w:rFonts w:ascii="Times New Roman" w:cs="Times New Roman" w:hAnsi="Times New Roman"/>
          <w:sz w:val="24"/>
          <w:szCs w:val="24"/>
        </w:rPr>
        <w:t>мероприятий, направленных на предотвращение допинга в спорте и борьбу с ним</w:t>
      </w:r>
      <w:r>
        <w:rPr>
          <w:rFonts w:ascii="Times New Roman" w:cs="Times New Roman" w:hAnsi="Times New Roman"/>
          <w:sz w:val="24"/>
          <w:szCs w:val="24"/>
        </w:rPr>
        <w:t xml:space="preserve"> (Таблица №9)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bCs/>
          <w:sz w:val="24"/>
          <w:szCs w:val="24"/>
        </w:rPr>
        <w:t>план мероприятий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включ</w:t>
      </w:r>
      <w:r>
        <w:rPr>
          <w:rFonts w:ascii="Times New Roman" w:cs="Times New Roman" w:hAnsi="Times New Roman"/>
          <w:sz w:val="24"/>
          <w:szCs w:val="24"/>
        </w:rPr>
        <w:t>ены</w:t>
      </w:r>
      <w:r>
        <w:rPr>
          <w:rFonts w:ascii="Times New Roman" w:cs="Times New Roman" w:hAnsi="Times New Roman"/>
          <w:sz w:val="24"/>
          <w:szCs w:val="24"/>
        </w:rPr>
        <w:t xml:space="preserve"> мероприятия, направленные на предотвращение допинга в спорте и бо</w:t>
      </w:r>
      <w:r>
        <w:rPr>
          <w:rFonts w:ascii="Times New Roman" w:cs="Times New Roman" w:hAnsi="Times New Roman"/>
          <w:sz w:val="24"/>
          <w:szCs w:val="24"/>
        </w:rPr>
        <w:t xml:space="preserve">рьбу с ним, а также мероприятия </w:t>
      </w:r>
      <w:r>
        <w:rPr>
          <w:rFonts w:ascii="Times New Roman" w:cs="Times New Roman" w:hAnsi="Times New Roman"/>
          <w:sz w:val="24"/>
          <w:szCs w:val="24"/>
        </w:rPr>
        <w:t>по научно-методическому обеспечению, которые ре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лизуются в рамках воспитательной работы тренера-преподавателя, включающей в том числе н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учную, творческую и исследовательскую работу, а также другую работу, предусмотренную труд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выми (должностными) обязанностями и (или) индивидуальным планом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Среди мероприятий, направленных на предотвращение допинга в спорте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и борьбу с ним, выделяют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беседы с обучающимися в условиях учебно-тренировочных заня</w:t>
      </w:r>
      <w:r>
        <w:rPr>
          <w:rFonts w:ascii="Times New Roman" w:cs="Times New Roman" w:hAnsi="Times New Roman"/>
          <w:sz w:val="24"/>
          <w:szCs w:val="24"/>
        </w:rPr>
        <w:t>тий;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беседы с родителями</w:t>
      </w:r>
      <w:r>
        <w:rPr>
          <w:rFonts w:ascii="Times New Roman" w:cs="Times New Roman" w:hAnsi="Times New Roman"/>
          <w:sz w:val="24"/>
          <w:szCs w:val="24"/>
        </w:rPr>
        <w:t xml:space="preserve"> в рамках родительских собраний </w:t>
      </w:r>
      <w:r>
        <w:rPr>
          <w:rFonts w:ascii="Times New Roman" w:cs="Times New Roman" w:hAnsi="Times New Roman"/>
          <w:sz w:val="24"/>
          <w:szCs w:val="24"/>
        </w:rPr>
        <w:t>об определении понятия «д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пинг»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 xml:space="preserve">- беседы о </w:t>
      </w:r>
      <w:r>
        <w:rPr>
          <w:rFonts w:ascii="Times New Roman" w:cs="Times New Roman" w:hAnsi="Times New Roman"/>
          <w:sz w:val="24"/>
          <w:szCs w:val="24"/>
        </w:rPr>
        <w:t xml:space="preserve">последствиях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допинга в спорте для здоровья спортсме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нов;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об ответственности за нарушение антидопинговы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х правил;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об особенностях процедуры проведения допинг-контроля.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Таблица №9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NoSpacing"/>
        <w:ind w:firstLine="709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План мероприятий, направленный на предотвращение допинга в спорте и борьбу с ним</w:t>
      </w:r>
    </w:p>
    <w:tbl>
      <w:tblPr>
        <w:tblW w:w="5000" w:type="pct"/>
        <w:tblInd w:w="1" w:type="dxa"/>
        <w:tblLayout w:type="fixed"/>
        <w:tblLook w:val="0000"/>
      </w:tblPr>
      <w:tblGrid>
        <w:gridCol w:w="1962"/>
        <w:gridCol w:w="2326"/>
        <w:gridCol w:w="2091"/>
        <w:gridCol w:w="1606"/>
        <w:gridCol w:w="2446"/>
      </w:tblGrid>
      <w:tr>
        <w:trPr>
          <w:trHeight w:val="20"/>
        </w:trPr>
        <w:tc>
          <w:tcPr>
            <w:cnfStyle w:val="000010100000"/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э</w:t>
            </w:r>
            <w:r>
              <w:rPr>
                <w:rFonts w:ascii="Times New Roman" w:cs="Times New Roman" w:hAnsi="Times New Roman"/>
                <w:b/>
              </w:rPr>
              <w:t>тап спортивной подготовки</w:t>
            </w:r>
          </w:p>
        </w:tc>
        <w:tc>
          <w:tcPr>
            <w:cnfStyle w:val="000001100000"/>
            <w:tcW w:w="4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с</w:t>
            </w:r>
            <w:r>
              <w:rPr>
                <w:rFonts w:ascii="Times New Roman" w:cs="Times New Roman" w:hAnsi="Times New Roman"/>
                <w:b/>
              </w:rPr>
              <w:t>одержание мероприятия и его форма</w:t>
            </w:r>
          </w:p>
        </w:tc>
        <w:tc>
          <w:tcPr>
            <w:cnfStyle w:val="00001010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с</w:t>
            </w:r>
            <w:r>
              <w:rPr>
                <w:rFonts w:ascii="Times New Roman" w:cs="Times New Roman" w:hAnsi="Times New Roman"/>
                <w:b/>
              </w:rPr>
              <w:t>роки пров</w:t>
            </w:r>
            <w:r>
              <w:rPr>
                <w:rFonts w:ascii="Times New Roman" w:cs="Times New Roman" w:hAnsi="Times New Roman"/>
                <w:b/>
              </w:rPr>
              <w:t>е</w:t>
            </w:r>
            <w:r>
              <w:rPr>
                <w:rFonts w:ascii="Times New Roman" w:cs="Times New Roman" w:hAnsi="Times New Roman"/>
                <w:b/>
              </w:rPr>
              <w:t>дени</w:t>
            </w:r>
            <w:r>
              <w:rPr>
                <w:rFonts w:ascii="Times New Roman" w:cs="Times New Roman" w:hAnsi="Times New Roman"/>
                <w:b/>
              </w:rPr>
              <w:t>я</w:t>
            </w:r>
          </w:p>
        </w:tc>
        <w:tc>
          <w:tcPr>
            <w:cnfStyle w:val="00000110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р</w:t>
            </w:r>
            <w:r>
              <w:rPr>
                <w:rFonts w:ascii="Times New Roman" w:cs="Times New Roman" w:hAnsi="Times New Roman"/>
                <w:b/>
              </w:rPr>
              <w:t>екомендации по проведению мер</w:t>
            </w:r>
            <w:r>
              <w:rPr>
                <w:rFonts w:ascii="Times New Roman" w:cs="Times New Roman" w:hAnsi="Times New Roman"/>
                <w:b/>
              </w:rPr>
              <w:t>о</w:t>
            </w:r>
            <w:r>
              <w:rPr>
                <w:rFonts w:ascii="Times New Roman" w:cs="Times New Roman" w:hAnsi="Times New Roman"/>
                <w:b/>
              </w:rPr>
              <w:t>приятий</w:t>
            </w:r>
          </w:p>
        </w:tc>
      </w:tr>
      <w:tr>
        <w:trPr>
          <w:trHeight w:val="20"/>
        </w:trPr>
        <w:tc>
          <w:tcPr>
            <w:cnfStyle w:val="000010010000"/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Этап </w:t>
            </w:r>
            <w:r>
              <w:rPr>
                <w:rFonts w:ascii="Times New Roman" w:cs="Times New Roman" w:hAnsi="Times New Roman"/>
              </w:rPr>
              <w:t>н</w:t>
            </w:r>
            <w:r>
              <w:rPr>
                <w:rFonts w:ascii="Times New Roman" w:cs="Times New Roman" w:hAnsi="Times New Roman"/>
              </w:rPr>
              <w:t>ачальной подготовки</w:t>
            </w:r>
          </w:p>
        </w:tc>
        <w:tc>
          <w:tcPr>
            <w:cnfStyle w:val="00000101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7"/>
              </w:tabs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1.В</w:t>
            </w:r>
            <w:r>
              <w:rPr>
                <w:rFonts w:ascii="Times New Roman" w:cs="Times New Roman" w:hAnsi="Times New Roman"/>
              </w:rPr>
              <w:t>еселые старты</w:t>
            </w:r>
          </w:p>
        </w:tc>
        <w:tc>
          <w:tcPr>
            <w:cnfStyle w:val="00001001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«Честная игра»</w:t>
            </w:r>
          </w:p>
        </w:tc>
        <w:tc>
          <w:tcPr>
            <w:cnfStyle w:val="00000101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1-2 раза в год</w:t>
            </w:r>
          </w:p>
        </w:tc>
        <w:tc>
          <w:tcPr>
            <w:cnfStyle w:val="00001001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с</w:t>
            </w:r>
            <w:r>
              <w:rPr>
                <w:rFonts w:ascii="Times New Roman" w:cs="Times New Roman" w:hAnsi="Times New Roman"/>
              </w:rPr>
              <w:t>оставление отчета о проведении меропри</w:t>
            </w:r>
            <w:r>
              <w:rPr>
                <w:rFonts w:ascii="Times New Roman" w:cs="Times New Roman" w:hAnsi="Times New Roman"/>
              </w:rPr>
              <w:t>я</w:t>
            </w:r>
            <w:r>
              <w:rPr>
                <w:rFonts w:ascii="Times New Roman" w:cs="Times New Roman" w:hAnsi="Times New Roman"/>
              </w:rPr>
              <w:t>тия: сцен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рий/программа, ф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то/видео</w:t>
            </w:r>
          </w:p>
        </w:tc>
      </w:tr>
      <w:tr>
        <w:trPr>
          <w:trHeight w:val="20"/>
        </w:trPr>
        <w:tc>
          <w:tcPr>
            <w:cnfStyle w:val="00001010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</w:t>
            </w:r>
            <w:r>
              <w:rPr>
                <w:rFonts w:ascii="Times New Roman" w:cs="Times New Roman" w:hAnsi="Times New Roman"/>
              </w:rPr>
              <w:t>Т</w:t>
            </w:r>
            <w:r>
              <w:rPr>
                <w:rFonts w:ascii="Times New Roman" w:cs="Times New Roman" w:hAnsi="Times New Roman"/>
              </w:rPr>
              <w:t>еоретическое зан</w:t>
            </w:r>
            <w:r>
              <w:rPr>
                <w:rFonts w:ascii="Times New Roman" w:cs="Times New Roman" w:hAnsi="Times New Roman"/>
              </w:rPr>
              <w:t>я</w:t>
            </w:r>
            <w:r>
              <w:rPr>
                <w:rFonts w:ascii="Times New Roman" w:cs="Times New Roman" w:hAnsi="Times New Roman"/>
              </w:rPr>
              <w:t>тие</w:t>
            </w:r>
          </w:p>
        </w:tc>
        <w:tc>
          <w:tcPr>
            <w:cnfStyle w:val="00001010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«Ценности спорта. Честная игра»</w:t>
            </w:r>
          </w:p>
        </w:tc>
        <w:tc>
          <w:tcPr>
            <w:cnfStyle w:val="00000110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 раз в год</w:t>
            </w:r>
          </w:p>
        </w:tc>
        <w:tc>
          <w:tcPr>
            <w:cnfStyle w:val="00001010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с</w:t>
            </w:r>
            <w:r>
              <w:rPr>
                <w:rFonts w:ascii="Times New Roman" w:cs="Times New Roman" w:hAnsi="Times New Roman"/>
              </w:rPr>
              <w:t>огласовать с отве</w:t>
            </w:r>
            <w:r>
              <w:rPr>
                <w:rFonts w:ascii="Times New Roman" w:cs="Times New Roman" w:hAnsi="Times New Roman"/>
              </w:rPr>
              <w:t>т</w:t>
            </w:r>
            <w:r>
              <w:rPr>
                <w:rFonts w:ascii="Times New Roman" w:cs="Times New Roman" w:hAnsi="Times New Roman"/>
              </w:rPr>
              <w:t>ственным за антид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пинговое обеспечение в регионе</w:t>
            </w:r>
          </w:p>
        </w:tc>
      </w:tr>
      <w:tr>
        <w:trPr>
          <w:trHeight w:val="20"/>
        </w:trPr>
        <w:tc>
          <w:tcPr>
            <w:cnfStyle w:val="00001001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4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3.П</w:t>
            </w:r>
            <w:r>
              <w:rPr>
                <w:rFonts w:ascii="Times New Roman" w:cs="Times New Roman" w:hAnsi="Times New Roman"/>
              </w:rPr>
              <w:t>роверка лекарственных препаратов (зн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комство с международным стандартом «З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прещенный список»)</w:t>
            </w:r>
          </w:p>
        </w:tc>
        <w:tc>
          <w:tcPr>
            <w:cnfStyle w:val="00001001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 раз в месяц</w:t>
            </w:r>
          </w:p>
        </w:tc>
        <w:tc>
          <w:tcPr>
            <w:cnfStyle w:val="00000101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аучить юных 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сменов проверять 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карственные препар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ты через сервисы по проверке препаратов в виде домашнего зад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(тренер называет спортсмену 2-3 лека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препарата для самостоятельной проверки дома).</w:t>
            </w:r>
          </w:p>
        </w:tc>
      </w:tr>
      <w:tr>
        <w:trPr>
          <w:trHeight w:val="20"/>
        </w:trPr>
        <w:tc>
          <w:tcPr>
            <w:cnfStyle w:val="00001010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tabs>
                <w:tab w:val="left" w:pos="317"/>
              </w:tabs>
              <w:spacing w:after="0" w:line="192" w:lineRule="auto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4.А</w:t>
            </w:r>
            <w:r>
              <w:rPr>
                <w:rFonts w:ascii="Times New Roman" w:cs="Times New Roman" w:hAnsi="Times New Roman"/>
              </w:rPr>
              <w:t>нтидопинговая викторина</w:t>
            </w:r>
          </w:p>
        </w:tc>
        <w:tc>
          <w:tcPr>
            <w:cnfStyle w:val="00001010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«Играй честно»</w:t>
            </w:r>
          </w:p>
        </w:tc>
        <w:tc>
          <w:tcPr>
            <w:cnfStyle w:val="00000110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</w:t>
            </w:r>
            <w:r>
              <w:rPr>
                <w:rFonts w:ascii="Times New Roman" w:cs="Times New Roman" w:hAnsi="Times New Roman"/>
              </w:rPr>
              <w:t>о назнач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нию</w:t>
            </w:r>
          </w:p>
        </w:tc>
        <w:tc>
          <w:tcPr>
            <w:cnfStyle w:val="00001010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п</w:t>
            </w:r>
            <w:r>
              <w:rPr>
                <w:rFonts w:ascii="Times New Roman" w:cs="Times New Roman" w:hAnsi="Times New Roman"/>
              </w:rPr>
              <w:t>роведение виктор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ны на крупных спо</w:t>
            </w:r>
            <w:r>
              <w:rPr>
                <w:rFonts w:ascii="Times New Roman" w:cs="Times New Roman" w:hAnsi="Times New Roman"/>
              </w:rPr>
              <w:t>р</w:t>
            </w:r>
            <w:r>
              <w:rPr>
                <w:rFonts w:ascii="Times New Roman" w:cs="Times New Roman" w:hAnsi="Times New Roman"/>
              </w:rPr>
              <w:t>тивных мероприятиях в регионе.</w:t>
            </w:r>
          </w:p>
        </w:tc>
      </w:tr>
      <w:tr>
        <w:trPr>
          <w:trHeight w:val="20"/>
        </w:trPr>
        <w:tc>
          <w:tcPr>
            <w:cnfStyle w:val="00001001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4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5. О</w:t>
            </w:r>
            <w:r>
              <w:rPr>
                <w:rFonts w:ascii="Times New Roman" w:cs="Times New Roman" w:hAnsi="Times New Roman"/>
              </w:rPr>
              <w:t>нлайн обучение на сайте РУСАДА</w:t>
            </w:r>
          </w:p>
        </w:tc>
        <w:tc>
          <w:tcPr>
            <w:cnfStyle w:val="00001001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 раз в год</w:t>
            </w:r>
          </w:p>
        </w:tc>
        <w:tc>
          <w:tcPr>
            <w:cnfStyle w:val="00000101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рохождение онлайн-курса</w:t>
            </w:r>
          </w:p>
        </w:tc>
      </w:tr>
      <w:tr>
        <w:trPr>
          <w:trHeight w:val="20"/>
        </w:trPr>
        <w:tc>
          <w:tcPr>
            <w:cnfStyle w:val="00001010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6.Р</w:t>
            </w:r>
            <w:r>
              <w:rPr>
                <w:rFonts w:ascii="Times New Roman" w:cs="Times New Roman" w:hAnsi="Times New Roman"/>
              </w:rPr>
              <w:t>одительское со</w:t>
            </w:r>
            <w:r>
              <w:rPr>
                <w:rFonts w:ascii="Times New Roman" w:cs="Times New Roman" w:hAnsi="Times New Roman"/>
              </w:rPr>
              <w:t>б</w:t>
            </w:r>
            <w:r>
              <w:rPr>
                <w:rFonts w:ascii="Times New Roman" w:cs="Times New Roman" w:hAnsi="Times New Roman"/>
              </w:rPr>
              <w:t>рание</w:t>
            </w:r>
          </w:p>
        </w:tc>
        <w:tc>
          <w:tcPr>
            <w:cnfStyle w:val="00001010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«Роль родителей в процессе формир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вания антидопи</w:t>
            </w:r>
            <w:r>
              <w:rPr>
                <w:rFonts w:ascii="Times New Roman" w:cs="Times New Roman" w:hAnsi="Times New Roman"/>
              </w:rPr>
              <w:t>н</w:t>
            </w:r>
            <w:r>
              <w:rPr>
                <w:rFonts w:ascii="Times New Roman" w:cs="Times New Roman" w:hAnsi="Times New Roman"/>
              </w:rPr>
              <w:t>говой культуры»</w:t>
            </w:r>
          </w:p>
        </w:tc>
        <w:tc>
          <w:tcPr>
            <w:cnfStyle w:val="00000110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1-2 раза в год</w:t>
            </w:r>
          </w:p>
        </w:tc>
        <w:tc>
          <w:tcPr>
            <w:cnfStyle w:val="00001010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ключить в повестку дня родительского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брания вопрос по 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тид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пингу.</w:t>
            </w:r>
          </w:p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>
              <w:rPr>
                <w:sz w:val="22"/>
                <w:szCs w:val="22"/>
              </w:rPr>
              <w:t>ыдать</w:t>
            </w:r>
            <w:r>
              <w:rPr>
                <w:sz w:val="22"/>
                <w:szCs w:val="22"/>
              </w:rPr>
              <w:t xml:space="preserve"> памятки для родите</w:t>
            </w:r>
            <w:r>
              <w:rPr>
                <w:sz w:val="22"/>
                <w:szCs w:val="22"/>
              </w:rPr>
              <w:t>лей.</w:t>
            </w:r>
          </w:p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аучить родителей пользоваться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сервисом по проверке препар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тов</w:t>
            </w:r>
          </w:p>
        </w:tc>
      </w:tr>
      <w:tr>
        <w:trPr>
          <w:trHeight w:val="20"/>
        </w:trPr>
        <w:tc>
          <w:tcPr>
            <w:cnfStyle w:val="00001001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7.С</w:t>
            </w:r>
            <w:r>
              <w:rPr>
                <w:rFonts w:ascii="Times New Roman" w:cs="Times New Roman" w:hAnsi="Times New Roman"/>
              </w:rPr>
              <w:t>еминар для трен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ров</w:t>
            </w:r>
          </w:p>
        </w:tc>
        <w:tc>
          <w:tcPr>
            <w:cnfStyle w:val="00001001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«Виды нарушений антидопинговых правил»,</w:t>
            </w:r>
          </w:p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«Роль тренера и родителей в пр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цессе формиров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ния антидопинг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вой культуры»</w:t>
            </w:r>
          </w:p>
        </w:tc>
        <w:tc>
          <w:tcPr>
            <w:cnfStyle w:val="00000101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1-2 раза в год</w:t>
            </w:r>
          </w:p>
        </w:tc>
        <w:tc>
          <w:tcPr>
            <w:cnfStyle w:val="00001001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с</w:t>
            </w:r>
            <w:r>
              <w:rPr>
                <w:rFonts w:ascii="Times New Roman" w:cs="Times New Roman" w:hAnsi="Times New Roman"/>
              </w:rPr>
              <w:t>огласовать с отве</w:t>
            </w:r>
            <w:r>
              <w:rPr>
                <w:rFonts w:ascii="Times New Roman" w:cs="Times New Roman" w:hAnsi="Times New Roman"/>
              </w:rPr>
              <w:t>т</w:t>
            </w:r>
            <w:r>
              <w:rPr>
                <w:rFonts w:ascii="Times New Roman" w:cs="Times New Roman" w:hAnsi="Times New Roman"/>
              </w:rPr>
              <w:t>ственным за антид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 xml:space="preserve">пинговое обеспечение в </w:t>
            </w:r>
            <w:r>
              <w:rPr>
                <w:rFonts w:ascii="Times New Roman" w:cs="Times New Roman" w:hAnsi="Times New Roman"/>
              </w:rPr>
              <w:t>Вологодской области</w:t>
            </w:r>
          </w:p>
        </w:tc>
      </w:tr>
      <w:tr>
        <w:trPr>
          <w:trHeight w:val="20"/>
        </w:trPr>
        <w:tc>
          <w:tcPr>
            <w:cnfStyle w:val="000010100000"/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У</w:t>
            </w:r>
            <w:r>
              <w:rPr>
                <w:rFonts w:ascii="Times New Roman" w:cs="Times New Roman" w:hAnsi="Times New Roman"/>
              </w:rPr>
              <w:t>чебно</w:t>
            </w:r>
            <w:r>
              <w:rPr>
                <w:rFonts w:ascii="Times New Roman" w:cs="Times New Roman" w:hAnsi="Times New Roman"/>
              </w:rPr>
              <w:t>-</w:t>
            </w:r>
            <w:r>
              <w:rPr>
                <w:rFonts w:ascii="Times New Roman" w:cs="Times New Roman" w:hAnsi="Times New Roman"/>
              </w:rPr>
              <w:t>тренировочный этап (этап спо</w:t>
            </w:r>
            <w:r>
              <w:rPr>
                <w:rFonts w:ascii="Times New Roman" w:cs="Times New Roman" w:hAnsi="Times New Roman"/>
              </w:rPr>
              <w:t>р</w:t>
            </w:r>
            <w:r>
              <w:rPr>
                <w:rFonts w:ascii="Times New Roman" w:cs="Times New Roman" w:hAnsi="Times New Roman"/>
              </w:rPr>
              <w:t>тивной спе</w:t>
            </w:r>
            <w:r>
              <w:rPr>
                <w:rFonts w:ascii="Times New Roman" w:cs="Times New Roman" w:hAnsi="Times New Roman"/>
              </w:rPr>
              <w:t>ц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ал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зации</w:t>
            </w:r>
            <w:r>
              <w:t>)</w:t>
            </w:r>
          </w:p>
        </w:tc>
        <w:tc>
          <w:tcPr>
            <w:cnfStyle w:val="00000110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tabs>
                <w:tab w:val="left" w:pos="459"/>
              </w:tabs>
              <w:spacing w:after="0" w:line="192" w:lineRule="auto"/>
              <w:ind w:left="34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 В</w:t>
            </w:r>
            <w:r>
              <w:rPr>
                <w:rFonts w:ascii="Times New Roman" w:cs="Times New Roman" w:hAnsi="Times New Roman"/>
              </w:rPr>
              <w:t>еселые старты</w:t>
            </w:r>
          </w:p>
        </w:tc>
        <w:tc>
          <w:tcPr>
            <w:cnfStyle w:val="00001010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«Честная игра»</w:t>
            </w:r>
          </w:p>
        </w:tc>
        <w:tc>
          <w:tcPr>
            <w:cnfStyle w:val="00000110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1-2 раза в год</w:t>
            </w:r>
          </w:p>
        </w:tc>
        <w:tc>
          <w:tcPr>
            <w:cnfStyle w:val="00001010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п</w:t>
            </w:r>
            <w:r>
              <w:rPr>
                <w:rFonts w:ascii="Times New Roman" w:cs="Times New Roman" w:hAnsi="Times New Roman"/>
              </w:rPr>
              <w:t>редоставление отч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та о проведении мер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приятия: сцен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рий/программа, ф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то/видео.</w:t>
            </w:r>
          </w:p>
        </w:tc>
      </w:tr>
      <w:tr>
        <w:trPr>
          <w:trHeight w:val="20"/>
        </w:trPr>
        <w:tc>
          <w:tcPr>
            <w:cnfStyle w:val="00001001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4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 О</w:t>
            </w:r>
            <w:r>
              <w:rPr>
                <w:rFonts w:ascii="Times New Roman" w:cs="Times New Roman" w:hAnsi="Times New Roman"/>
              </w:rPr>
              <w:t>нлайн обучение на сайте РУСАДА</w:t>
            </w:r>
          </w:p>
        </w:tc>
        <w:tc>
          <w:tcPr>
            <w:cnfStyle w:val="00001001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 раз в год</w:t>
            </w:r>
          </w:p>
        </w:tc>
        <w:tc>
          <w:tcPr>
            <w:cnfStyle w:val="00000101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рохождение онлайн-курса</w:t>
            </w:r>
            <w:r>
              <w:rPr>
                <w:sz w:val="22"/>
                <w:szCs w:val="22"/>
              </w:rPr>
              <w:t>.</w:t>
            </w:r>
          </w:p>
        </w:tc>
      </w:tr>
      <w:tr>
        <w:trPr>
          <w:trHeight w:val="20"/>
        </w:trPr>
        <w:tc>
          <w:tcPr>
            <w:cnfStyle w:val="00001010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tabs>
                <w:tab w:val="left" w:pos="317"/>
              </w:tabs>
              <w:spacing w:after="0" w:line="192" w:lineRule="auto"/>
              <w:ind w:left="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нтидопинго</w:t>
            </w:r>
            <w:r>
              <w:rPr>
                <w:rFonts w:ascii="Times New Roman" w:cs="Times New Roman" w:hAnsi="Times New Roman"/>
              </w:rPr>
              <w:t>вая в</w:t>
            </w:r>
            <w:r>
              <w:rPr>
                <w:rFonts w:ascii="Times New Roman" w:cs="Times New Roman" w:hAnsi="Times New Roman"/>
              </w:rPr>
              <w:t>икторина</w:t>
            </w:r>
          </w:p>
        </w:tc>
        <w:tc>
          <w:tcPr>
            <w:cnfStyle w:val="00001010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«Играй честно»</w:t>
            </w:r>
          </w:p>
        </w:tc>
        <w:tc>
          <w:tcPr>
            <w:cnfStyle w:val="00000110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</w:t>
            </w:r>
            <w:r>
              <w:rPr>
                <w:rFonts w:ascii="Times New Roman" w:cs="Times New Roman" w:hAnsi="Times New Roman"/>
              </w:rPr>
              <w:t>о назнач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нию</w:t>
            </w:r>
          </w:p>
        </w:tc>
        <w:tc>
          <w:tcPr>
            <w:cnfStyle w:val="00001010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п</w:t>
            </w:r>
            <w:r>
              <w:rPr>
                <w:rFonts w:ascii="Times New Roman" w:cs="Times New Roman" w:hAnsi="Times New Roman"/>
              </w:rPr>
              <w:t>роведение виктор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ны на спортивных м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роприятиях</w:t>
            </w:r>
          </w:p>
        </w:tc>
      </w:tr>
      <w:tr>
        <w:trPr>
          <w:trHeight w:val="20"/>
        </w:trPr>
        <w:tc>
          <w:tcPr>
            <w:cnfStyle w:val="00001001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tabs>
                <w:tab w:val="left" w:pos="317"/>
              </w:tabs>
              <w:spacing w:after="0" w:line="192" w:lineRule="auto"/>
              <w:ind w:left="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4. С</w:t>
            </w:r>
            <w:r>
              <w:rPr>
                <w:rFonts w:ascii="Times New Roman" w:cs="Times New Roman" w:hAnsi="Times New Roman"/>
              </w:rPr>
              <w:t>еминар для спортсменов и трен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ров</w:t>
            </w:r>
          </w:p>
        </w:tc>
        <w:tc>
          <w:tcPr>
            <w:cnfStyle w:val="00001001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Default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«Виды нарушений антидопинговых правил»</w:t>
            </w:r>
          </w:p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«Проверка лека</w:t>
            </w:r>
            <w:r>
              <w:rPr>
                <w:rFonts w:ascii="Times New Roman" w:cs="Times New Roman" w:hAnsi="Times New Roman"/>
              </w:rPr>
              <w:t>р</w:t>
            </w:r>
            <w:r>
              <w:rPr>
                <w:rFonts w:ascii="Times New Roman" w:cs="Times New Roman" w:hAnsi="Times New Roman"/>
              </w:rPr>
              <w:t>ственных средств»</w:t>
            </w:r>
          </w:p>
        </w:tc>
        <w:tc>
          <w:tcPr>
            <w:cnfStyle w:val="00000101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1-2 раза в год</w:t>
            </w:r>
          </w:p>
        </w:tc>
        <w:tc>
          <w:tcPr>
            <w:cnfStyle w:val="00001001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- </w:t>
            </w:r>
            <w:r>
              <w:rPr>
                <w:rFonts w:ascii="Times New Roman" w:cs="Times New Roman" w:hAnsi="Times New Roman"/>
              </w:rPr>
              <w:t>с</w:t>
            </w:r>
            <w:r>
              <w:rPr>
                <w:rFonts w:ascii="Times New Roman" w:cs="Times New Roman" w:hAnsi="Times New Roman"/>
              </w:rPr>
              <w:t>огласовать с отве</w:t>
            </w:r>
            <w:r>
              <w:rPr>
                <w:rFonts w:ascii="Times New Roman" w:cs="Times New Roman" w:hAnsi="Times New Roman"/>
              </w:rPr>
              <w:t>т</w:t>
            </w:r>
            <w:r>
              <w:rPr>
                <w:rFonts w:ascii="Times New Roman" w:cs="Times New Roman" w:hAnsi="Times New Roman"/>
              </w:rPr>
              <w:t>ственным за антид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 xml:space="preserve">пинговое обеспечение в </w:t>
            </w:r>
            <w:r>
              <w:rPr>
                <w:rFonts w:ascii="Times New Roman" w:cs="Times New Roman" w:hAnsi="Times New Roman"/>
              </w:rPr>
              <w:t>Вологодской области</w:t>
            </w:r>
          </w:p>
        </w:tc>
      </w:tr>
      <w:tr>
        <w:trPr>
          <w:trHeight w:val="20"/>
        </w:trPr>
        <w:tc>
          <w:tcPr>
            <w:cnfStyle w:val="000010100000"/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firstLine="709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tabs>
                <w:tab w:val="left" w:pos="459"/>
              </w:tabs>
              <w:spacing w:after="0" w:line="192" w:lineRule="auto"/>
              <w:ind w:left="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5. Р</w:t>
            </w:r>
            <w:r>
              <w:rPr>
                <w:rFonts w:ascii="Times New Roman" w:cs="Times New Roman" w:hAnsi="Times New Roman"/>
              </w:rPr>
              <w:t>одительское со</w:t>
            </w:r>
            <w:r>
              <w:rPr>
                <w:rFonts w:ascii="Times New Roman" w:cs="Times New Roman" w:hAnsi="Times New Roman"/>
              </w:rPr>
              <w:t>б</w:t>
            </w:r>
            <w:r>
              <w:rPr>
                <w:rFonts w:ascii="Times New Roman" w:cs="Times New Roman" w:hAnsi="Times New Roman"/>
              </w:rPr>
              <w:t>рание</w:t>
            </w:r>
          </w:p>
        </w:tc>
        <w:tc>
          <w:tcPr>
            <w:cnfStyle w:val="000010100000"/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«Роль родителей в процессе формир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вания антидопи</w:t>
            </w:r>
            <w:r>
              <w:rPr>
                <w:rFonts w:ascii="Times New Roman" w:cs="Times New Roman" w:hAnsi="Times New Roman"/>
              </w:rPr>
              <w:t>н</w:t>
            </w:r>
            <w:r>
              <w:rPr>
                <w:rFonts w:ascii="Times New Roman" w:cs="Times New Roman" w:hAnsi="Times New Roman"/>
              </w:rPr>
              <w:t>говой культуры»</w:t>
            </w:r>
          </w:p>
        </w:tc>
        <w:tc>
          <w:tcPr>
            <w:cnfStyle w:val="000001100000"/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1-2 раза в год</w:t>
            </w:r>
          </w:p>
        </w:tc>
        <w:tc>
          <w:tcPr>
            <w:cnfStyle w:val="000010100000"/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>
              <w:rPr>
                <w:sz w:val="22"/>
                <w:szCs w:val="22"/>
              </w:rPr>
              <w:t>ключить в повестку дня родительского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брания вопрос по 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тидопингу.</w:t>
            </w:r>
          </w:p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>
              <w:rPr>
                <w:sz w:val="22"/>
                <w:szCs w:val="22"/>
              </w:rPr>
              <w:t>спользовать памятки для родите</w:t>
            </w:r>
            <w:r>
              <w:rPr>
                <w:sz w:val="22"/>
                <w:szCs w:val="22"/>
              </w:rPr>
              <w:t>лей.</w:t>
            </w:r>
          </w:p>
          <w:p>
            <w:pPr>
              <w:pStyle w:val="Default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</w:t>
            </w:r>
            <w:r>
              <w:rPr>
                <w:sz w:val="22"/>
                <w:szCs w:val="22"/>
              </w:rPr>
              <w:t>аучить родителей пользоваться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сервисом по проверке препар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тов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numPr>
          <w:ilvl w:val="1"/>
          <w:numId w:val="30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Система контроля.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 итогам освоения программы применительно к этапам спортивной подготовки лицу, проходящему спортивную подготовку, необходимо выполнить следующие требования к результ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там прохождения программы, в том числе, к участию в спортивных соревнованиях:</w:t>
      </w:r>
    </w:p>
    <w:p>
      <w:pPr>
        <w:pStyle w:val="ConsPlusNormal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 этапе начальной подготовки: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изучить основы безопасного поведения при занятиях спортом;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повысить уровень физической подготовленности;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овладеть основами техники вида спорта «</w:t>
      </w:r>
      <w:r>
        <w:rPr>
          <w:rFonts w:ascii="Times New Roman" w:cs="Times New Roman" w:hAnsi="Times New Roman"/>
          <w:sz w:val="24"/>
          <w:szCs w:val="24"/>
        </w:rPr>
        <w:t>кикбоксинг</w:t>
      </w:r>
      <w:r>
        <w:rPr>
          <w:rFonts w:ascii="Times New Roman" w:cs="Times New Roman" w:hAnsi="Times New Roman"/>
          <w:sz w:val="24"/>
          <w:szCs w:val="24"/>
        </w:rPr>
        <w:t>»;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получить общие знания об антидопинговых правилах;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соблюдать антидопинговые правила;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принять участие в официальных спор</w:t>
      </w:r>
      <w:r>
        <w:rPr>
          <w:rFonts w:ascii="Times New Roman" w:cs="Times New Roman" w:hAnsi="Times New Roman"/>
          <w:sz w:val="24"/>
          <w:szCs w:val="24"/>
        </w:rPr>
        <w:t>тивных соревнованиях, начиная с первого</w:t>
      </w:r>
      <w:r>
        <w:rPr>
          <w:rFonts w:ascii="Times New Roman" w:cs="Times New Roman" w:hAnsi="Times New Roman"/>
          <w:sz w:val="24"/>
          <w:szCs w:val="24"/>
        </w:rPr>
        <w:t xml:space="preserve"> года;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ежегодно выполнять контрольно-переводные нормативы (испытания) по видам спорти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ной подготовки;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получить уровень спортивной квалификации (спортивный разряд), необходимый для з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числения и перевода на учебно-тренировочной этап (этап спортивной специализации).</w:t>
      </w:r>
    </w:p>
    <w:p>
      <w:pPr>
        <w:pStyle w:val="ConsPlusNormal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 учебно-тренировочном этапе (этапе спортивной специализации):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повышать уровень физической, технической, тактической, теоретической и психологич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ской подготовленности;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изучить правила безопасности при занятиях видом спорта «</w:t>
      </w:r>
      <w:r>
        <w:rPr>
          <w:rFonts w:ascii="Times New Roman" w:cs="Times New Roman" w:hAnsi="Times New Roman"/>
          <w:sz w:val="24"/>
          <w:szCs w:val="24"/>
        </w:rPr>
        <w:t>кикбоксинг</w:t>
      </w:r>
      <w:r>
        <w:rPr>
          <w:rFonts w:ascii="Times New Roman" w:cs="Times New Roman" w:hAnsi="Times New Roman"/>
          <w:sz w:val="24"/>
          <w:szCs w:val="24"/>
        </w:rPr>
        <w:t>» и успешно пр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менять их в ходе проведения учебно-тренировочных занятий и участия в спортивных соревнов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ниях;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соблюдать режим учебно-тренировочных занятий;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изучить основные методы саморегуляции и самоконтроля;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овладеть общими теоретическими знаниями о правилах вида спорта «лыжные гонки»;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изучить антидопинговые правила;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соблюдать антидопинговые правила и не иметь их нарушений;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ежегодно выполнять контрольно-переводные нормативы (испытания) по видам спорти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ной подготовки;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принимать участие в официальных спортивных соревнованиях не ниже муниципального уровня на первом и втором году;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принимать участие в официальных спортивных соревнованиях проведения не ниже р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гионального уровня, начиная с третьего года;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получить уровень спортивной квалификации (спортивный разряд), необходимый для з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числения и перевода на этап совершенствования спортивного мастерства.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Оценка</w:t>
      </w:r>
      <w:r>
        <w:rPr>
          <w:rFonts w:ascii="Times New Roman" w:cs="Times New Roman" w:hAnsi="Times New Roman"/>
          <w:sz w:val="24"/>
          <w:szCs w:val="24"/>
        </w:rPr>
        <w:t xml:space="preserve"> результатов освоения п</w:t>
      </w:r>
      <w:r>
        <w:rPr>
          <w:rFonts w:ascii="Times New Roman" w:cs="Times New Roman" w:hAnsi="Times New Roman"/>
          <w:sz w:val="24"/>
          <w:szCs w:val="24"/>
        </w:rPr>
        <w:t xml:space="preserve">рограммы сопровождается аттестацией обучающихся, </w:t>
      </w:r>
      <w:r>
        <w:rPr>
          <w:rFonts w:ascii="Times New Roman" w:cs="Times New Roman" w:hAnsi="Times New Roman"/>
          <w:sz w:val="24"/>
          <w:szCs w:val="24"/>
        </w:rPr>
        <w:t>пр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водимой МАУДО «СШ боевых искусств»</w:t>
      </w:r>
      <w:r>
        <w:rPr>
          <w:rFonts w:ascii="Times New Roman" w:cs="Times New Roman" w:hAnsi="Times New Roman"/>
          <w:sz w:val="24"/>
          <w:szCs w:val="24"/>
        </w:rPr>
        <w:t>, на основе разработанных комплексов контрольных у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>ражнений, перечня тестов 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ревнованиях и достижения им соответствующего уровня спортивной квалификации.</w:t>
      </w:r>
    </w:p>
    <w:p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ConsPlusNormal"/>
        <w:numPr>
          <w:ilvl w:val="1"/>
          <w:numId w:val="30"/>
        </w:numPr>
        <w:ind w:left="0" w:first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Аттестационные формы контроля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учебно-тренировочного процесса </w:t>
      </w:r>
      <w:r>
        <w:rPr>
          <w:rFonts w:ascii="Times New Roman" w:cs="Times New Roman" w:hAnsi="Times New Roman"/>
          <w:b/>
          <w:bCs/>
          <w:sz w:val="24"/>
          <w:szCs w:val="24"/>
        </w:rPr>
        <w:t>и оцено</w:t>
      </w:r>
      <w:r>
        <w:rPr>
          <w:rFonts w:ascii="Times New Roman" w:cs="Times New Roman" w:hAnsi="Times New Roman"/>
          <w:b/>
          <w:bCs/>
          <w:sz w:val="24"/>
          <w:szCs w:val="24"/>
        </w:rPr>
        <w:t>ч</w:t>
      </w:r>
      <w:r>
        <w:rPr>
          <w:rFonts w:ascii="Times New Roman" w:cs="Times New Roman" w:hAnsi="Times New Roman"/>
          <w:b/>
          <w:bCs/>
          <w:sz w:val="24"/>
          <w:szCs w:val="24"/>
        </w:rPr>
        <w:t>ные материалы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BodyText"/>
        <w:ind w:firstLine="709"/>
        <w:jc w:val="both"/>
        <w:rPr>
          <w:bCs/>
          <w:spacing w:val="-3"/>
        </w:rPr>
      </w:pPr>
      <w:r>
        <w:t xml:space="preserve">Аттестация в спорте представляет собой систему контроля, включающую </w:t>
      </w:r>
      <w:r>
        <w:rPr>
          <w:spacing w:val="-2"/>
        </w:rPr>
        <w:t>дифференцир</w:t>
      </w:r>
      <w:r>
        <w:rPr>
          <w:spacing w:val="-2"/>
        </w:rPr>
        <w:t>о</w:t>
      </w:r>
      <w:r>
        <w:rPr>
          <w:spacing w:val="-2"/>
        </w:rPr>
        <w:t>ванный и объективный мониторинг ре</w:t>
      </w:r>
      <w:r>
        <w:rPr>
          <w:spacing w:val="-3"/>
        </w:rPr>
        <w:t>зультатов</w:t>
      </w:r>
      <w:r>
        <w:rPr>
          <w:spacing w:val="-2"/>
        </w:rPr>
        <w:t xml:space="preserve"> учебно-тренировочного процесса, соревновател</w:t>
      </w:r>
      <w:r>
        <w:rPr>
          <w:spacing w:val="-2"/>
        </w:rPr>
        <w:t>ь</w:t>
      </w:r>
      <w:r>
        <w:rPr>
          <w:spacing w:val="-2"/>
        </w:rPr>
        <w:t>ной деятельности и уровня подготовленности</w:t>
      </w:r>
      <w:r>
        <w:rPr>
          <w:spacing w:val="-3"/>
        </w:rPr>
        <w:t xml:space="preserve"> обучающихся. Контрольные занятия </w:t>
      </w:r>
      <w:r>
        <w:rPr>
          <w:spacing w:val="1"/>
        </w:rPr>
        <w:t xml:space="preserve">обеспечивают текущий контроль, промежуточную и итоговую информацию </w:t>
      </w:r>
      <w:r>
        <w:rPr>
          <w:spacing w:val="-3"/>
        </w:rPr>
        <w:t>об уровне и результатах освоения программного материала спортивной подготовки каждым отдельным обучающимся</w:t>
      </w:r>
      <w:r>
        <w:rPr>
          <w:spacing w:val="-3"/>
        </w:rPr>
        <w:t>,</w:t>
      </w:r>
      <w:r>
        <w:rPr>
          <w:spacing w:val="-3"/>
        </w:rPr>
        <w:t xml:space="preserve"> представленн</w:t>
      </w:r>
      <w:r>
        <w:rPr>
          <w:spacing w:val="-3"/>
        </w:rPr>
        <w:t>ы</w:t>
      </w:r>
      <w:r>
        <w:rPr>
          <w:spacing w:val="-3"/>
        </w:rPr>
        <w:t xml:space="preserve">ми </w:t>
      </w:r>
      <w:bookmarkStart w:id="5" w:name="_Hlk83299600"/>
      <w:r>
        <w:rPr>
          <w:spacing w:val="-3"/>
        </w:rPr>
        <w:t xml:space="preserve">выполнением нормативных </w:t>
      </w:r>
      <w:r>
        <w:rPr>
          <w:spacing w:val="-3"/>
        </w:rPr>
        <w:t xml:space="preserve">и квалификационных требований </w:t>
      </w:r>
      <w:r>
        <w:rPr>
          <w:bCs/>
        </w:rPr>
        <w:t>по годам и этапам спортивной по</w:t>
      </w:r>
      <w:r>
        <w:rPr>
          <w:bCs/>
        </w:rPr>
        <w:t>д</w:t>
      </w:r>
      <w:r>
        <w:rPr>
          <w:bCs/>
        </w:rPr>
        <w:t>готовки</w:t>
      </w:r>
      <w:bookmarkEnd w:id="5"/>
      <w:r>
        <w:rPr>
          <w:bCs/>
          <w:spacing w:val="-3"/>
        </w:rPr>
        <w:t xml:space="preserve"> </w:t>
      </w:r>
      <w:r>
        <w:rPr>
          <w:bCs/>
          <w:spacing w:val="-3"/>
        </w:rPr>
        <w:t>(</w:t>
      </w:r>
      <w:r>
        <w:rPr>
          <w:bCs/>
          <w:spacing w:val="-3"/>
        </w:rPr>
        <w:t>Таблица №10)</w:t>
      </w:r>
      <w:r>
        <w:rPr>
          <w:bCs/>
          <w:spacing w:val="-3"/>
        </w:rPr>
        <w:t>.</w:t>
      </w:r>
    </w:p>
    <w:p>
      <w:pPr>
        <w:pStyle w:val="BodyText"/>
        <w:ind w:firstLine="709"/>
        <w:jc w:val="both"/>
        <w:rPr>
          <w:bCs/>
          <w:spacing w:val="-3"/>
        </w:rPr>
      </w:pP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№10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Аттестационные формы контроля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учебно-тренировочного процесса </w:t>
      </w:r>
      <w:r>
        <w:rPr>
          <w:rFonts w:ascii="Times New Roman" w:cs="Times New Roman" w:hAnsi="Times New Roman"/>
          <w:b/>
          <w:bCs/>
          <w:sz w:val="24"/>
          <w:szCs w:val="24"/>
        </w:rPr>
        <w:t>и оценочные м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</w:rPr>
        <w:t>териалы</w:t>
      </w:r>
    </w:p>
    <w:tbl>
      <w:tblPr>
        <w:tblW w:w="5000" w:type="pct"/>
        <w:tblInd w:w="1" w:type="dxa"/>
        <w:tblLook w:val="0000"/>
      </w:tblPr>
      <w:tblGrid>
        <w:gridCol w:w="595"/>
        <w:gridCol w:w="3192"/>
        <w:gridCol w:w="2891"/>
        <w:gridCol w:w="3754"/>
      </w:tblGrid>
      <w:tr>
        <w:trPr>
          <w:trHeight w:val="567"/>
        </w:trPr>
        <w:tc>
          <w:tcPr>
            <w:cnfStyle w:val="00001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№ п/п</w:t>
            </w:r>
          </w:p>
        </w:tc>
        <w:tc>
          <w:tcPr>
            <w:cnfStyle w:val="000001100000"/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Формы аттестации</w:t>
            </w:r>
          </w:p>
        </w:tc>
        <w:tc>
          <w:tcPr>
            <w:cnfStyle w:val="000010100000"/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Оценочные материалы</w:t>
            </w:r>
          </w:p>
        </w:tc>
        <w:tc>
          <w:tcPr>
            <w:cnfStyle w:val="000001100000"/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Примечание</w:t>
            </w:r>
          </w:p>
        </w:tc>
      </w:tr>
      <w:tr>
        <w:trPr/>
        <w:tc>
          <w:tcPr>
            <w:cnfStyle w:val="00001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</w:t>
            </w:r>
          </w:p>
        </w:tc>
        <w:tc>
          <w:tcPr>
            <w:cnfStyle w:val="000001010000"/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контрольные тесты</w:t>
            </w:r>
          </w:p>
        </w:tc>
        <w:tc>
          <w:tcPr>
            <w:cnfStyle w:val="000010010000"/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протокол</w:t>
            </w:r>
          </w:p>
        </w:tc>
        <w:tc>
          <w:tcPr>
            <w:cnfStyle w:val="000001010000"/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</w:t>
            </w:r>
            <w:r>
              <w:rPr>
                <w:rFonts w:ascii="Times New Roman" w:cs="Times New Roman" w:hAnsi="Times New Roman"/>
              </w:rPr>
              <w:t>орма, разработанная учреждением и включающая тесты из Рабочей программы тренера - преподавателя</w:t>
            </w:r>
          </w:p>
        </w:tc>
      </w:tr>
      <w:tr>
        <w:trPr/>
        <w:tc>
          <w:tcPr>
            <w:cnfStyle w:val="00001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</w:t>
            </w:r>
          </w:p>
        </w:tc>
        <w:tc>
          <w:tcPr>
            <w:cnfStyle w:val="000001100000"/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медико-биологические иссл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дования</w:t>
            </w:r>
          </w:p>
        </w:tc>
        <w:tc>
          <w:tcPr>
            <w:cnfStyle w:val="000010100000"/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заключения</w:t>
            </w:r>
          </w:p>
        </w:tc>
        <w:tc>
          <w:tcPr>
            <w:cnfStyle w:val="000001100000"/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</w:t>
            </w:r>
            <w:r>
              <w:rPr>
                <w:rFonts w:ascii="Times New Roman" w:cs="Times New Roman" w:hAnsi="Times New Roman"/>
              </w:rPr>
              <w:t>ыдаются заключения медицинским центром по всем видам исследов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ния</w:t>
            </w:r>
          </w:p>
        </w:tc>
      </w:tr>
      <w:tr>
        <w:trPr/>
        <w:tc>
          <w:tcPr>
            <w:cnfStyle w:val="00001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</w:t>
            </w:r>
          </w:p>
        </w:tc>
        <w:tc>
          <w:tcPr>
            <w:cnfStyle w:val="000001010000"/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собеседования</w:t>
            </w:r>
          </w:p>
        </w:tc>
        <w:tc>
          <w:tcPr>
            <w:cnfStyle w:val="000010010000"/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протокол комиссии</w:t>
            </w:r>
          </w:p>
        </w:tc>
        <w:tc>
          <w:tcPr>
            <w:cnfStyle w:val="000001010000"/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проводится по итогам учебно-тренировочного года или полугодий</w:t>
            </w:r>
          </w:p>
        </w:tc>
      </w:tr>
      <w:tr>
        <w:trPr/>
        <w:tc>
          <w:tcPr>
            <w:cnfStyle w:val="00001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4.</w:t>
            </w:r>
          </w:p>
        </w:tc>
        <w:tc>
          <w:tcPr>
            <w:cnfStyle w:val="000001100000"/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переводные нормативы</w:t>
            </w:r>
          </w:p>
        </w:tc>
        <w:tc>
          <w:tcPr>
            <w:cnfStyle w:val="000010100000"/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протокол</w:t>
            </w:r>
          </w:p>
        </w:tc>
        <w:tc>
          <w:tcPr>
            <w:cnfStyle w:val="000001100000"/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проводятся только для этапов н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чальной подготовки и учебно-тренировочного этапа (этапа спо</w:t>
            </w:r>
            <w:r>
              <w:rPr>
                <w:rFonts w:ascii="Times New Roman" w:cs="Times New Roman" w:hAnsi="Times New Roman"/>
              </w:rPr>
              <w:t>р</w:t>
            </w:r>
            <w:r>
              <w:rPr>
                <w:rFonts w:ascii="Times New Roman" w:cs="Times New Roman" w:hAnsi="Times New Roman"/>
              </w:rPr>
              <w:t>тивной специализации) до трех лет, не имеющих спортивных разрядов</w:t>
            </w:r>
          </w:p>
        </w:tc>
      </w:tr>
      <w:tr>
        <w:trPr/>
        <w:tc>
          <w:tcPr>
            <w:cnfStyle w:val="00001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5.</w:t>
            </w:r>
          </w:p>
        </w:tc>
        <w:tc>
          <w:tcPr>
            <w:cnfStyle w:val="000001010000"/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просмотровые сборы</w:t>
            </w:r>
          </w:p>
        </w:tc>
        <w:tc>
          <w:tcPr>
            <w:cnfStyle w:val="000010010000"/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заключение тренера, коми</w:t>
            </w:r>
            <w:r>
              <w:rPr>
                <w:rFonts w:ascii="Times New Roman" w:cs="Times New Roman" w:hAnsi="Times New Roman"/>
              </w:rPr>
              <w:t>с</w:t>
            </w:r>
            <w:r>
              <w:rPr>
                <w:rFonts w:ascii="Times New Roman" w:cs="Times New Roman" w:hAnsi="Times New Roman"/>
              </w:rPr>
              <w:t>сии</w:t>
            </w:r>
          </w:p>
        </w:tc>
        <w:tc>
          <w:tcPr>
            <w:cnfStyle w:val="000001010000"/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ListParagraph"/>
              <w:spacing w:after="0" w:line="192" w:lineRule="auto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проводятся при отборе детей на эт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пы спортивной подготовки, а также одаренных и способных детей пер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шедших из других видов спорта или поздно ориентированных на з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нятия спортом</w:t>
            </w:r>
          </w:p>
        </w:tc>
      </w:tr>
    </w:tbl>
    <w:p>
      <w:pPr>
        <w:pStyle w:val="BodyText"/>
        <w:ind w:firstLine="709"/>
        <w:jc w:val="both"/>
        <w:rPr/>
      </w:pPr>
    </w:p>
    <w:p>
      <w:pPr>
        <w:pStyle w:val="ListParagraph"/>
        <w:spacing w:after="0" w:line="240" w:lineRule="auto"/>
        <w:ind w:left="0" w:right="53" w:firstLine="709"/>
        <w:jc w:val="both"/>
        <w:rPr>
          <w:rFonts w:ascii="Times New Roman" w:cs="Times New Roman" w:eastAsia="NSimSun" w:hAnsi="Times New Roman"/>
          <w:sz w:val="24"/>
          <w:szCs w:val="24"/>
          <w:lang w:bidi="hi-IN" w:eastAsia="zh-CN"/>
        </w:rPr>
      </w:pPr>
      <w:r>
        <w:rPr>
          <w:rFonts w:ascii="Times New Roman" w:cs="Times New Roman" w:hAnsi="Times New Roman"/>
          <w:bCs/>
          <w:sz w:val="24"/>
          <w:szCs w:val="24"/>
        </w:rPr>
        <w:t>Оценочный материал</w:t>
      </w:r>
      <w:r>
        <w:rPr>
          <w:rFonts w:ascii="Times New Roman" w:cs="Times New Roman" w:hAnsi="Times New Roman"/>
          <w:sz w:val="24"/>
          <w:szCs w:val="24"/>
        </w:rPr>
        <w:t xml:space="preserve"> представлен комплексами контрольных упражнений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NSimSun" w:hAnsi="Times New Roman"/>
          <w:sz w:val="24"/>
          <w:szCs w:val="24"/>
          <w:lang w:bidi="hi-IN" w:eastAsia="zh-CN"/>
        </w:rPr>
        <w:t>для оценки о</w:t>
      </w:r>
      <w:r>
        <w:rPr>
          <w:rFonts w:ascii="Times New Roman" w:cs="Times New Roman" w:eastAsia="NSimSun" w:hAnsi="Times New Roman"/>
          <w:sz w:val="24"/>
          <w:szCs w:val="24"/>
          <w:lang w:bidi="hi-IN" w:eastAsia="zh-CN"/>
        </w:rPr>
        <w:t>б</w:t>
      </w:r>
      <w:r>
        <w:rPr>
          <w:rFonts w:ascii="Times New Roman" w:cs="Times New Roman" w:eastAsia="NSimSun" w:hAnsi="Times New Roman"/>
          <w:sz w:val="24"/>
          <w:szCs w:val="24"/>
          <w:lang w:bidi="hi-IN" w:eastAsia="zh-CN"/>
        </w:rPr>
        <w:t xml:space="preserve">щей физической, специальной физической, технической, тактической подготовки </w:t>
      </w:r>
      <w:r>
        <w:rPr>
          <w:rFonts w:ascii="Times New Roman" w:cs="Times New Roman" w:hAnsi="Times New Roman"/>
          <w:sz w:val="24"/>
          <w:szCs w:val="24"/>
        </w:rPr>
        <w:t>лиц, проход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щих спортивную подготовку </w:t>
      </w:r>
      <w:r>
        <w:rPr>
          <w:rFonts w:ascii="Times New Roman" w:cs="Times New Roman" w:hAnsi="Times New Roman"/>
          <w:sz w:val="24"/>
          <w:szCs w:val="24"/>
        </w:rPr>
        <w:t>по дополнительным образовательным программам спортивной по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готовки</w:t>
      </w:r>
      <w:r>
        <w:rPr>
          <w:rFonts w:ascii="Times New Roman" w:cs="Times New Roman" w:eastAsia="NSimSun" w:hAnsi="Times New Roman"/>
          <w:sz w:val="24"/>
          <w:szCs w:val="24"/>
          <w:lang w:bidi="hi-IN" w:eastAsia="zh-CN"/>
        </w:rPr>
        <w:t>.</w:t>
      </w:r>
    </w:p>
    <w:p>
      <w:pPr>
        <w:pStyle w:val="ListParagraph"/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pacing w:val="-3"/>
          <w:sz w:val="24"/>
          <w:szCs w:val="24"/>
        </w:rPr>
      </w:pPr>
      <w:r>
        <w:rPr>
          <w:rFonts w:ascii="Times New Roman" w:cs="Times New Roman" w:hAnsi="Times New Roman"/>
          <w:spacing w:val="-3"/>
          <w:sz w:val="24"/>
          <w:szCs w:val="24"/>
        </w:rPr>
        <w:t>Обязательное контрольное тестирование включает:</w:t>
      </w: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pacing w:val="-3"/>
          <w:sz w:val="24"/>
          <w:szCs w:val="24"/>
        </w:rPr>
      </w:pPr>
      <w:r>
        <w:rPr>
          <w:rFonts w:ascii="Times New Roman" w:cs="Times New Roman" w:hAnsi="Times New Roman"/>
          <w:spacing w:val="-3"/>
          <w:sz w:val="24"/>
          <w:szCs w:val="24"/>
        </w:rPr>
        <w:t xml:space="preserve">- 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нормативы 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по общей физической подготовке, </w:t>
      </w:r>
      <w:r>
        <w:rPr>
          <w:rFonts w:ascii="Times New Roman" w:cs="Times New Roman" w:hAnsi="Times New Roman"/>
          <w:spacing w:val="-3"/>
          <w:sz w:val="24"/>
          <w:szCs w:val="24"/>
        </w:rPr>
        <w:t>основанные на требованиях федерального стандарта спортивной подготовки по виду спорта «кикбоксинг»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 (табли</w:t>
      </w:r>
      <w:r>
        <w:rPr>
          <w:rFonts w:ascii="Times New Roman" w:cs="Times New Roman" w:hAnsi="Times New Roman"/>
          <w:spacing w:val="-3"/>
          <w:sz w:val="24"/>
          <w:szCs w:val="24"/>
        </w:rPr>
        <w:t xml:space="preserve">цы </w:t>
      </w:r>
      <w:r>
        <w:rPr>
          <w:rFonts w:ascii="Times New Roman" w:cs="Times New Roman" w:hAnsi="Times New Roman"/>
          <w:spacing w:val="-3"/>
          <w:sz w:val="24"/>
          <w:szCs w:val="24"/>
        </w:rPr>
        <w:t>№№11,12</w:t>
      </w:r>
      <w:r>
        <w:rPr>
          <w:rFonts w:ascii="Times New Roman" w:cs="Times New Roman" w:hAnsi="Times New Roman"/>
          <w:spacing w:val="-3"/>
          <w:sz w:val="24"/>
          <w:szCs w:val="24"/>
        </w:rPr>
        <w:t>)</w:t>
      </w:r>
      <w:r>
        <w:rPr>
          <w:rFonts w:ascii="Times New Roman" w:cs="Times New Roman" w:hAnsi="Times New Roman"/>
          <w:spacing w:val="-3"/>
          <w:sz w:val="24"/>
          <w:szCs w:val="24"/>
        </w:rPr>
        <w:t>;</w:t>
      </w: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контроль выполнения квалификационных требований обучающимся соответствующего года учебно-тренировочного процесса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right"/>
        <w:rPr>
          <w:rFonts w:ascii="Times New Roman" w:cs="Times New Roman" w:hAnsi="Times New Roman"/>
          <w:spacing w:val="-3"/>
          <w:sz w:val="24"/>
          <w:szCs w:val="24"/>
        </w:rPr>
      </w:pPr>
      <w:r>
        <w:rPr>
          <w:rFonts w:ascii="Times New Roman" w:cs="Times New Roman" w:hAnsi="Times New Roman"/>
          <w:spacing w:val="-3"/>
          <w:sz w:val="24"/>
          <w:szCs w:val="24"/>
        </w:rPr>
        <w:t>Таблица №11</w:t>
      </w: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b/>
          <w:spacing w:val="-3"/>
          <w:sz w:val="24"/>
          <w:szCs w:val="24"/>
        </w:rPr>
      </w:pP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center"/>
        <w:rPr>
          <w:rFonts w:ascii="Times New Roman" w:cs="Times New Roman" w:hAnsi="Times New Roman"/>
          <w:b/>
          <w:spacing w:val="-3"/>
          <w:sz w:val="24"/>
          <w:szCs w:val="24"/>
        </w:rPr>
      </w:pPr>
      <w:r>
        <w:rPr>
          <w:rFonts w:ascii="Times New Roman" w:cs="Times New Roman" w:hAnsi="Times New Roman"/>
          <w:b/>
          <w:spacing w:val="-3"/>
          <w:sz w:val="24"/>
          <w:szCs w:val="24"/>
        </w:rPr>
        <w:t>Нормативы общей физической подготовки для зачисления и перевода на этап начал</w:t>
      </w:r>
      <w:r>
        <w:rPr>
          <w:rFonts w:ascii="Times New Roman" w:cs="Times New Roman" w:hAnsi="Times New Roman"/>
          <w:b/>
          <w:spacing w:val="-3"/>
          <w:sz w:val="24"/>
          <w:szCs w:val="24"/>
        </w:rPr>
        <w:t>ь</w:t>
      </w:r>
      <w:r>
        <w:rPr>
          <w:rFonts w:ascii="Times New Roman" w:cs="Times New Roman" w:hAnsi="Times New Roman"/>
          <w:b/>
          <w:spacing w:val="-3"/>
          <w:sz w:val="24"/>
          <w:szCs w:val="24"/>
        </w:rPr>
        <w:t>ной подготовки по виду спорта «кикбоксинг»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2977"/>
        <w:gridCol w:w="1275"/>
        <w:gridCol w:w="1276"/>
        <w:gridCol w:w="1134"/>
        <w:gridCol w:w="1276"/>
        <w:gridCol w:w="1276"/>
      </w:tblGrid>
      <w:tr>
        <w:trPr/>
        <w:tc>
          <w:tcPr>
            <w:cnfStyle w:val="101000000000"/>
            <w:tcW w:w="6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№</w:t>
            </w:r>
            <w:r>
              <w:rPr>
                <w:rFonts w:ascii="Times New Roman" w:cs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pacing w:val="-3"/>
              </w:rPr>
              <w:t>п/п</w:t>
            </w:r>
          </w:p>
        </w:tc>
        <w:tc>
          <w:tcPr>
            <w:cnfStyle w:val="100000000000"/>
            <w:tcW w:w="2977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упражнения</w:t>
            </w:r>
          </w:p>
        </w:tc>
        <w:tc>
          <w:tcPr>
            <w:cnfStyle w:val="100000000000"/>
            <w:tcW w:w="12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ед.</w:t>
            </w:r>
          </w:p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измерения</w:t>
            </w:r>
          </w:p>
        </w:tc>
        <w:tc>
          <w:tcPr>
            <w:cnfStyle w:val="100000000000"/>
            <w:tcW w:w="2410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норматив до года об</w:t>
            </w:r>
            <w:r>
              <w:rPr>
                <w:rFonts w:ascii="Times New Roman" w:cs="Times New Roman" w:hAnsi="Times New Roman"/>
                <w:b/>
                <w:spacing w:val="-3"/>
              </w:rPr>
              <w:t>у</w:t>
            </w:r>
            <w:r>
              <w:rPr>
                <w:rFonts w:ascii="Times New Roman" w:cs="Times New Roman" w:hAnsi="Times New Roman"/>
                <w:b/>
                <w:spacing w:val="-3"/>
              </w:rPr>
              <w:t>чения</w:t>
            </w:r>
          </w:p>
        </w:tc>
        <w:tc>
          <w:tcPr>
            <w:cnfStyle w:val="100000000000"/>
            <w:tcW w:w="2552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норматив свыше года обучения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2977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мальчики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девочки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мальчики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девочки</w:t>
            </w:r>
          </w:p>
        </w:tc>
      </w:tr>
      <w:tr>
        <w:trPr/>
        <w:tc>
          <w:tcPr>
            <w:cnfStyle w:val="001000010000"/>
            <w:tcW w:w="6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</w:t>
            </w:r>
          </w:p>
        </w:tc>
        <w:tc>
          <w:tcPr>
            <w:cnfStyle w:val="000000010000"/>
            <w:tcW w:w="2977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бег на 30 м</w:t>
            </w:r>
          </w:p>
        </w:tc>
        <w:tc>
          <w:tcPr>
            <w:cnfStyle w:val="000000010000"/>
            <w:tcW w:w="12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</w:t>
            </w:r>
          </w:p>
        </w:tc>
        <w:tc>
          <w:tcPr>
            <w:cnfStyle w:val="000000010000"/>
            <w:tcW w:w="2410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  <w:tc>
          <w:tcPr>
            <w:cnfStyle w:val="000000010000"/>
            <w:tcW w:w="2552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2977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6,2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6,4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6,0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6,2</w:t>
            </w:r>
          </w:p>
        </w:tc>
      </w:tr>
      <w:tr>
        <w:trPr/>
        <w:tc>
          <w:tcPr>
            <w:cnfStyle w:val="001000010000"/>
            <w:tcW w:w="6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2</w:t>
            </w:r>
          </w:p>
        </w:tc>
        <w:tc>
          <w:tcPr>
            <w:cnfStyle w:val="000000010000"/>
            <w:tcW w:w="2977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бег на 1000 м</w:t>
            </w:r>
          </w:p>
        </w:tc>
        <w:tc>
          <w:tcPr>
            <w:cnfStyle w:val="000000010000"/>
            <w:tcW w:w="12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мин,</w:t>
            </w:r>
            <w:r>
              <w:rPr>
                <w:rFonts w:ascii="Times New Roman" w:cs="Times New Roman" w:hAnsi="Times New Roman"/>
                <w:spacing w:val="-3"/>
              </w:rPr>
              <w:t xml:space="preserve"> </w:t>
            </w:r>
            <w:r>
              <w:rPr>
                <w:rFonts w:ascii="Times New Roman" w:cs="Times New Roman" w:hAnsi="Times New Roman"/>
                <w:spacing w:val="-3"/>
              </w:rPr>
              <w:t>с</w:t>
            </w:r>
          </w:p>
        </w:tc>
        <w:tc>
          <w:tcPr>
            <w:cnfStyle w:val="000000010000"/>
            <w:tcW w:w="2410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  <w:tc>
          <w:tcPr>
            <w:cnfStyle w:val="000000010000"/>
            <w:tcW w:w="2552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2977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6,30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7,80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6,10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7,60</w:t>
            </w:r>
          </w:p>
        </w:tc>
      </w:tr>
      <w:tr>
        <w:trPr/>
        <w:tc>
          <w:tcPr>
            <w:cnfStyle w:val="001000010000"/>
            <w:tcW w:w="6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3</w:t>
            </w:r>
          </w:p>
        </w:tc>
        <w:tc>
          <w:tcPr>
            <w:cnfStyle w:val="000000010000"/>
            <w:tcW w:w="2977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подтягивание из виса на в</w:t>
            </w:r>
            <w:r>
              <w:rPr>
                <w:rFonts w:ascii="Times New Roman" w:cs="Times New Roman" w:hAnsi="Times New Roman"/>
                <w:spacing w:val="-3"/>
              </w:rPr>
              <w:t>ы</w:t>
            </w:r>
            <w:r>
              <w:rPr>
                <w:rFonts w:ascii="Times New Roman" w:cs="Times New Roman" w:hAnsi="Times New Roman"/>
                <w:spacing w:val="-3"/>
              </w:rPr>
              <w:t>сокой перекладине</w:t>
            </w:r>
          </w:p>
        </w:tc>
        <w:tc>
          <w:tcPr>
            <w:cnfStyle w:val="000000010000"/>
            <w:tcW w:w="12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010000"/>
            <w:tcW w:w="2410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  <w:tc>
          <w:tcPr>
            <w:cnfStyle w:val="000000010000"/>
            <w:tcW w:w="2552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2977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5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-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10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-</w:t>
            </w:r>
          </w:p>
        </w:tc>
      </w:tr>
      <w:tr>
        <w:trPr/>
        <w:tc>
          <w:tcPr>
            <w:cnfStyle w:val="001000010000"/>
            <w:tcW w:w="6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4</w:t>
            </w:r>
          </w:p>
        </w:tc>
        <w:tc>
          <w:tcPr>
            <w:cnfStyle w:val="000000010000"/>
            <w:tcW w:w="2977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подтягивание из виса лежа на низкой перекладине 90 см</w:t>
            </w:r>
          </w:p>
        </w:tc>
        <w:tc>
          <w:tcPr>
            <w:cnfStyle w:val="000000010000"/>
            <w:tcW w:w="12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010000"/>
            <w:tcW w:w="2410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  <w:tc>
          <w:tcPr>
            <w:cnfStyle w:val="000000010000"/>
            <w:tcW w:w="2552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2977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-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10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-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15</w:t>
            </w:r>
          </w:p>
        </w:tc>
      </w:tr>
      <w:tr>
        <w:trPr/>
        <w:tc>
          <w:tcPr>
            <w:cnfStyle w:val="001000010000"/>
            <w:tcW w:w="6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5</w:t>
            </w:r>
          </w:p>
        </w:tc>
        <w:tc>
          <w:tcPr>
            <w:cnfStyle w:val="000000010000"/>
            <w:tcW w:w="2977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</w:t>
            </w:r>
            <w:r>
              <w:rPr>
                <w:rFonts w:ascii="Times New Roman" w:cs="Times New Roman" w:hAnsi="Times New Roman"/>
                <w:spacing w:val="-3"/>
              </w:rPr>
              <w:t>гибание и разгибание рук в упоре лежа на полу</w:t>
            </w:r>
          </w:p>
        </w:tc>
        <w:tc>
          <w:tcPr>
            <w:cnfStyle w:val="000000010000"/>
            <w:tcW w:w="12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010000"/>
            <w:tcW w:w="2410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  <w:tc>
          <w:tcPr>
            <w:cnfStyle w:val="000000010000"/>
            <w:tcW w:w="2552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2977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12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8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22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13</w:t>
            </w:r>
          </w:p>
        </w:tc>
      </w:tr>
      <w:tr>
        <w:trPr/>
        <w:tc>
          <w:tcPr>
            <w:cnfStyle w:val="001000010000"/>
            <w:tcW w:w="6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</w:t>
            </w:r>
          </w:p>
        </w:tc>
        <w:tc>
          <w:tcPr>
            <w:cnfStyle w:val="000000010000"/>
            <w:tcW w:w="2977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</w:t>
            </w:r>
            <w:r>
              <w:rPr>
                <w:rFonts w:ascii="Times New Roman" w:cs="Times New Roman" w:hAnsi="Times New Roman"/>
                <w:spacing w:val="-3"/>
              </w:rPr>
              <w:t>аклон вперед из положения стоя на гимнастической ск</w:t>
            </w:r>
            <w:r>
              <w:rPr>
                <w:rFonts w:ascii="Times New Roman" w:cs="Times New Roman" w:hAnsi="Times New Roman"/>
                <w:spacing w:val="-3"/>
              </w:rPr>
              <w:t>а</w:t>
            </w:r>
            <w:r>
              <w:rPr>
                <w:rFonts w:ascii="Times New Roman" w:cs="Times New Roman" w:hAnsi="Times New Roman"/>
                <w:spacing w:val="-3"/>
              </w:rPr>
              <w:t>мье (от уровня скамьи)</w:t>
            </w:r>
          </w:p>
        </w:tc>
        <w:tc>
          <w:tcPr>
            <w:cnfStyle w:val="000000010000"/>
            <w:tcW w:w="1275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см</w:t>
            </w:r>
          </w:p>
        </w:tc>
        <w:tc>
          <w:tcPr>
            <w:cnfStyle w:val="000000010000"/>
            <w:tcW w:w="2410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  <w:tc>
          <w:tcPr>
            <w:cnfStyle w:val="000000010000"/>
            <w:tcW w:w="2552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100000"/>
            <w:tcW w:w="6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2977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5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+1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+3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+3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+14</w:t>
            </w:r>
          </w:p>
        </w:tc>
      </w:tr>
    </w:tbl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pacing w:val="-3"/>
          <w:sz w:val="24"/>
          <w:szCs w:val="24"/>
        </w:rPr>
      </w:pP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pacing w:val="-3"/>
          <w:sz w:val="24"/>
          <w:szCs w:val="24"/>
        </w:rPr>
      </w:pP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right"/>
        <w:rPr>
          <w:rFonts w:ascii="Times New Roman" w:cs="Times New Roman" w:hAnsi="Times New Roman"/>
          <w:spacing w:val="-3"/>
          <w:sz w:val="24"/>
          <w:szCs w:val="24"/>
        </w:rPr>
      </w:pPr>
      <w:r>
        <w:rPr>
          <w:rFonts w:ascii="Times New Roman" w:cs="Times New Roman" w:hAnsi="Times New Roman"/>
          <w:spacing w:val="-3"/>
          <w:sz w:val="24"/>
          <w:szCs w:val="24"/>
        </w:rPr>
        <w:t>Таблица №12</w:t>
      </w: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pacing w:val="-3"/>
          <w:sz w:val="24"/>
          <w:szCs w:val="24"/>
        </w:rPr>
      </w:pPr>
    </w:p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center"/>
        <w:rPr>
          <w:rFonts w:ascii="Times New Roman" w:cs="Times New Roman" w:hAnsi="Times New Roman"/>
          <w:b/>
          <w:spacing w:val="-3"/>
          <w:sz w:val="24"/>
          <w:szCs w:val="24"/>
        </w:rPr>
      </w:pPr>
      <w:r>
        <w:rPr>
          <w:rFonts w:ascii="Times New Roman" w:cs="Times New Roman" w:hAnsi="Times New Roman"/>
          <w:b/>
          <w:spacing w:val="-3"/>
          <w:sz w:val="24"/>
          <w:szCs w:val="24"/>
        </w:rPr>
        <w:t>Нормативы общей физической и специальной физической подготовки и уровень спо</w:t>
      </w:r>
      <w:r>
        <w:rPr>
          <w:rFonts w:ascii="Times New Roman" w:cs="Times New Roman" w:hAnsi="Times New Roman"/>
          <w:b/>
          <w:spacing w:val="-3"/>
          <w:sz w:val="24"/>
          <w:szCs w:val="24"/>
        </w:rPr>
        <w:t>р</w:t>
      </w:r>
      <w:r>
        <w:rPr>
          <w:rFonts w:ascii="Times New Roman" w:cs="Times New Roman" w:hAnsi="Times New Roman"/>
          <w:b/>
          <w:spacing w:val="-3"/>
          <w:sz w:val="24"/>
          <w:szCs w:val="24"/>
        </w:rPr>
        <w:t xml:space="preserve">тивной квалификации (спортивные разряды) для зачисления и перевода на </w:t>
      </w:r>
      <w:r>
        <w:rPr>
          <w:rFonts w:ascii="Times New Roman" w:cs="Times New Roman" w:hAnsi="Times New Roman"/>
          <w:b/>
          <w:spacing w:val="-3"/>
          <w:sz w:val="24"/>
          <w:szCs w:val="24"/>
        </w:rPr>
        <w:t xml:space="preserve">учебно-тренировочный этап (этап спортивной специализации) </w:t>
      </w:r>
      <w:r>
        <w:rPr>
          <w:rFonts w:ascii="Times New Roman" w:cs="Times New Roman" w:hAnsi="Times New Roman"/>
          <w:b/>
          <w:spacing w:val="-3"/>
          <w:sz w:val="24"/>
          <w:szCs w:val="24"/>
        </w:rPr>
        <w:t>по виду спорта «кикбоксинг»</w:t>
      </w:r>
    </w:p>
    <w:tbl>
      <w:tblPr>
        <w:tblStyle w:val="TableGrid"/>
        <w:tblW w:w="9889" w:type="dxa"/>
        <w:tblLayout w:type="fixed"/>
        <w:tblLook w:val="04A0"/>
      </w:tblPr>
      <w:tblGrid>
        <w:gridCol w:w="911"/>
        <w:gridCol w:w="4012"/>
        <w:gridCol w:w="1718"/>
        <w:gridCol w:w="1720"/>
        <w:gridCol w:w="1528"/>
      </w:tblGrid>
      <w:tr>
        <w:trPr/>
        <w:tc>
          <w:tcPr>
            <w:cnfStyle w:val="1010000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№ п/п</w:t>
            </w:r>
          </w:p>
        </w:tc>
        <w:tc>
          <w:tcPr>
            <w:cnfStyle w:val="1000000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упражнения</w:t>
            </w:r>
          </w:p>
        </w:tc>
        <w:tc>
          <w:tcPr>
            <w:cnfStyle w:val="1000000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ед.</w:t>
            </w:r>
          </w:p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измерения</w:t>
            </w:r>
          </w:p>
        </w:tc>
        <w:tc>
          <w:tcPr>
            <w:cnfStyle w:val="1000000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норматив до года обучения</w:t>
            </w:r>
          </w:p>
        </w:tc>
      </w:tr>
      <w:tr>
        <w:trPr/>
        <w:tc>
          <w:tcPr>
            <w:cnfStyle w:val="00100010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юноши</w:t>
            </w:r>
          </w:p>
        </w:tc>
        <w:tc>
          <w:tcPr>
            <w:cnfStyle w:val="00000010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девушки</w:t>
            </w:r>
          </w:p>
        </w:tc>
      </w:tr>
      <w:tr>
        <w:trPr/>
        <w:tc>
          <w:tcPr>
            <w:cnfStyle w:val="001000010000"/>
            <w:tcW w:w="9889" w:type="dxa"/>
            <w:gridSpan w:val="5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1.Нормативы общей физической подготовки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</w:t>
            </w:r>
            <w:r>
              <w:rPr>
                <w:rFonts w:ascii="Times New Roman" w:cs="Times New Roman" w:hAnsi="Times New Roman"/>
                <w:spacing w:val="-3"/>
              </w:rPr>
              <w:t>.1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бег на 6</w:t>
            </w:r>
            <w:r>
              <w:rPr>
                <w:rFonts w:ascii="Times New Roman" w:cs="Times New Roman" w:hAnsi="Times New Roman"/>
                <w:spacing w:val="-3"/>
              </w:rPr>
              <w:t>0 м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6,2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6,4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1.</w:t>
            </w:r>
            <w:r>
              <w:rPr>
                <w:rFonts w:ascii="Times New Roman" w:cs="Times New Roman" w:hAnsi="Times New Roman"/>
                <w:spacing w:val="-3"/>
              </w:rPr>
              <w:t>2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бег на 3</w:t>
            </w:r>
            <w:r>
              <w:rPr>
                <w:rFonts w:ascii="Times New Roman" w:cs="Times New Roman" w:hAnsi="Times New Roman"/>
                <w:spacing w:val="-3"/>
              </w:rPr>
              <w:t>000 м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мин,</w:t>
            </w:r>
            <w:r>
              <w:rPr>
                <w:rFonts w:ascii="Times New Roman" w:cs="Times New Roman" w:hAnsi="Times New Roman"/>
                <w:spacing w:val="-3"/>
              </w:rPr>
              <w:t xml:space="preserve"> </w:t>
            </w:r>
            <w:r>
              <w:rPr>
                <w:rFonts w:ascii="Times New Roman" w:cs="Times New Roman" w:hAnsi="Times New Roman"/>
                <w:spacing w:val="-3"/>
              </w:rPr>
              <w:t>с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6,30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7,80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1.</w:t>
            </w:r>
            <w:r>
              <w:rPr>
                <w:rFonts w:ascii="Times New Roman" w:cs="Times New Roman" w:hAnsi="Times New Roman"/>
                <w:spacing w:val="-3"/>
              </w:rPr>
              <w:t>3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бег на 2000 м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мин, с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-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11,30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1.</w:t>
            </w:r>
            <w:r>
              <w:rPr>
                <w:rFonts w:ascii="Times New Roman" w:cs="Times New Roman" w:hAnsi="Times New Roman"/>
                <w:spacing w:val="-3"/>
              </w:rPr>
              <w:t>4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подтягивание из виса на высокой пер</w:t>
            </w:r>
            <w:r>
              <w:rPr>
                <w:rFonts w:ascii="Times New Roman" w:cs="Times New Roman" w:hAnsi="Times New Roman"/>
                <w:spacing w:val="-3"/>
              </w:rPr>
              <w:t>е</w:t>
            </w:r>
            <w:r>
              <w:rPr>
                <w:rFonts w:ascii="Times New Roman" w:cs="Times New Roman" w:hAnsi="Times New Roman"/>
                <w:spacing w:val="-3"/>
              </w:rPr>
              <w:t>кладине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5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-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1.</w:t>
            </w:r>
            <w:r>
              <w:rPr>
                <w:rFonts w:ascii="Times New Roman" w:cs="Times New Roman" w:hAnsi="Times New Roman"/>
                <w:spacing w:val="-3"/>
              </w:rPr>
              <w:t>5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подтягивание из виса лежа на низкой перекладине 90 см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-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10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1.</w:t>
            </w:r>
            <w:r>
              <w:rPr>
                <w:rFonts w:ascii="Times New Roman" w:cs="Times New Roman" w:hAnsi="Times New Roman"/>
                <w:spacing w:val="-3"/>
              </w:rPr>
              <w:t>6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сгибание и разгибание рук в упоре лежа на полу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12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8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1.</w:t>
            </w:r>
            <w:r>
              <w:rPr>
                <w:rFonts w:ascii="Times New Roman" w:cs="Times New Roman" w:hAnsi="Times New Roman"/>
                <w:spacing w:val="-3"/>
              </w:rPr>
              <w:t>7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</w:t>
            </w:r>
            <w:r>
              <w:rPr>
                <w:rFonts w:ascii="Times New Roman" w:cs="Times New Roman" w:hAnsi="Times New Roman"/>
                <w:spacing w:val="-3"/>
              </w:rPr>
              <w:t>рыжок в длину с места толчком двумя ногами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см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+1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+3</w:t>
            </w:r>
          </w:p>
        </w:tc>
      </w:tr>
      <w:tr>
        <w:trPr/>
        <w:tc>
          <w:tcPr>
            <w:cnfStyle w:val="00100010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1.8</w:t>
            </w:r>
          </w:p>
        </w:tc>
        <w:tc>
          <w:tcPr>
            <w:cnfStyle w:val="00000010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</w:t>
            </w:r>
            <w:r>
              <w:rPr>
                <w:rFonts w:ascii="Times New Roman" w:cs="Times New Roman" w:hAnsi="Times New Roman"/>
                <w:spacing w:val="-3"/>
              </w:rPr>
              <w:t>однимание туловища из положения л</w:t>
            </w:r>
            <w:r>
              <w:rPr>
                <w:rFonts w:ascii="Times New Roman" w:cs="Times New Roman" w:hAnsi="Times New Roman"/>
                <w:spacing w:val="-3"/>
              </w:rPr>
              <w:t>е</w:t>
            </w:r>
            <w:r>
              <w:rPr>
                <w:rFonts w:ascii="Times New Roman" w:cs="Times New Roman" w:hAnsi="Times New Roman"/>
                <w:spacing w:val="-3"/>
              </w:rPr>
              <w:t>жа на спине (за 1 мин.)</w:t>
            </w:r>
          </w:p>
        </w:tc>
        <w:tc>
          <w:tcPr>
            <w:cnfStyle w:val="00000010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10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01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01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50</w:t>
            </w:r>
          </w:p>
        </w:tc>
        <w:tc>
          <w:tcPr>
            <w:cnfStyle w:val="00000001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42</w:t>
            </w:r>
          </w:p>
        </w:tc>
      </w:tr>
      <w:tr>
        <w:trPr/>
        <w:tc>
          <w:tcPr>
            <w:cnfStyle w:val="001000100000"/>
            <w:tcW w:w="9889" w:type="dxa"/>
            <w:gridSpan w:val="5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b/>
                <w:spacing w:val="-3"/>
              </w:rPr>
            </w:pPr>
            <w:r>
              <w:rPr>
                <w:rFonts w:ascii="Times New Roman" w:cs="Times New Roman" w:hAnsi="Times New Roman"/>
                <w:b/>
                <w:spacing w:val="-3"/>
              </w:rPr>
              <w:t>2.Нормативы специальной физической подготовки</w:t>
            </w:r>
          </w:p>
        </w:tc>
      </w:tr>
      <w:tr>
        <w:trPr/>
        <w:tc>
          <w:tcPr>
            <w:cnfStyle w:val="00100001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2.1</w:t>
            </w:r>
          </w:p>
        </w:tc>
        <w:tc>
          <w:tcPr>
            <w:cnfStyle w:val="00000001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выполнение поперечного шпагата</w:t>
            </w:r>
          </w:p>
        </w:tc>
        <w:tc>
          <w:tcPr>
            <w:cnfStyle w:val="00000001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см</w:t>
            </w:r>
          </w:p>
        </w:tc>
        <w:tc>
          <w:tcPr>
            <w:cnfStyle w:val="00000001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более</w:t>
            </w:r>
          </w:p>
        </w:tc>
      </w:tr>
      <w:tr>
        <w:trPr/>
        <w:tc>
          <w:tcPr>
            <w:cnfStyle w:val="00100010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15</w:t>
            </w:r>
          </w:p>
        </w:tc>
        <w:tc>
          <w:tcPr>
            <w:cnfStyle w:val="00000010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10</w:t>
            </w:r>
          </w:p>
        </w:tc>
      </w:tr>
      <w:tr>
        <w:trPr/>
        <w:tc>
          <w:tcPr>
            <w:cnfStyle w:val="00100001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2.2</w:t>
            </w:r>
          </w:p>
        </w:tc>
        <w:tc>
          <w:tcPr>
            <w:cnfStyle w:val="00000001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толчок набивного мяча весом 3 кг с ме</w:t>
            </w:r>
            <w:r>
              <w:rPr>
                <w:rFonts w:ascii="Times New Roman" w:cs="Times New Roman" w:hAnsi="Times New Roman"/>
                <w:spacing w:val="-3"/>
              </w:rPr>
              <w:t>с</w:t>
            </w:r>
            <w:r>
              <w:rPr>
                <w:rFonts w:ascii="Times New Roman" w:cs="Times New Roman" w:hAnsi="Times New Roman"/>
                <w:spacing w:val="-3"/>
              </w:rPr>
              <w:t>та</w:t>
            </w:r>
          </w:p>
        </w:tc>
        <w:tc>
          <w:tcPr>
            <w:cnfStyle w:val="00000001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м</w:t>
            </w:r>
          </w:p>
        </w:tc>
        <w:tc>
          <w:tcPr>
            <w:cnfStyle w:val="00000001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10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6,5</w:t>
            </w:r>
          </w:p>
        </w:tc>
        <w:tc>
          <w:tcPr>
            <w:cnfStyle w:val="00000010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4,5</w:t>
            </w:r>
          </w:p>
        </w:tc>
      </w:tr>
      <w:tr>
        <w:trPr/>
        <w:tc>
          <w:tcPr>
            <w:cnfStyle w:val="00100001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2.3</w:t>
            </w:r>
          </w:p>
        </w:tc>
        <w:tc>
          <w:tcPr>
            <w:cnfStyle w:val="00000001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количество ударов по воздуху руками (за 8 с.)</w:t>
            </w:r>
          </w:p>
        </w:tc>
        <w:tc>
          <w:tcPr>
            <w:cnfStyle w:val="00000001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01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10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52</w:t>
            </w:r>
          </w:p>
        </w:tc>
        <w:tc>
          <w:tcPr>
            <w:cnfStyle w:val="00000010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38</w:t>
            </w:r>
          </w:p>
        </w:tc>
      </w:tr>
      <w:tr>
        <w:trPr/>
        <w:tc>
          <w:tcPr>
            <w:cnfStyle w:val="001000010000"/>
            <w:tcW w:w="911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2.4</w:t>
            </w:r>
          </w:p>
        </w:tc>
        <w:tc>
          <w:tcPr>
            <w:cnfStyle w:val="000000010000"/>
            <w:tcW w:w="4012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нанесение ударов по воздуху за</w:t>
            </w:r>
            <w:r>
              <w:rPr>
                <w:rFonts w:ascii="Times New Roman" w:cs="Times New Roman" w:hAnsi="Times New Roman"/>
                <w:spacing w:val="-3"/>
              </w:rPr>
              <w:t xml:space="preserve"> </w:t>
            </w:r>
            <w:r>
              <w:rPr>
                <w:rFonts w:ascii="Times New Roman" w:cs="Times New Roman" w:hAnsi="Times New Roman"/>
                <w:spacing w:val="-3"/>
              </w:rPr>
              <w:t>1,5 мин. руками и ногами</w:t>
            </w:r>
          </w:p>
        </w:tc>
        <w:tc>
          <w:tcPr>
            <w:cnfStyle w:val="000000010000"/>
            <w:tcW w:w="1718" w:type="dxa"/>
            <w:vMerge w:val="restart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кол-во раз</w:t>
            </w:r>
          </w:p>
        </w:tc>
        <w:tc>
          <w:tcPr>
            <w:cnfStyle w:val="000000010000"/>
            <w:tcW w:w="3248" w:type="dxa"/>
            <w:gridSpan w:val="2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не менее</w:t>
            </w:r>
          </w:p>
        </w:tc>
      </w:tr>
      <w:tr>
        <w:trPr/>
        <w:tc>
          <w:tcPr>
            <w:cnfStyle w:val="001000100000"/>
            <w:tcW w:w="911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4012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18" w:type="dxa"/>
            <w:vMerge w:val="continue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</w:p>
        </w:tc>
        <w:tc>
          <w:tcPr>
            <w:cnfStyle w:val="000000100000"/>
            <w:tcW w:w="1720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120</w:t>
            </w:r>
          </w:p>
        </w:tc>
        <w:tc>
          <w:tcPr>
            <w:cnfStyle w:val="000000100000"/>
            <w:tcW w:w="1528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90</w:t>
            </w:r>
          </w:p>
        </w:tc>
      </w:tr>
      <w:tr>
        <w:trPr/>
        <w:tc>
          <w:tcPr>
            <w:cnfStyle w:val="001000010000"/>
            <w:tcW w:w="9889" w:type="dxa"/>
            <w:gridSpan w:val="5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3.Уровень спортивной квалификации</w:t>
            </w:r>
          </w:p>
        </w:tc>
      </w:tr>
      <w:tr>
        <w:trPr/>
        <w:tc>
          <w:tcPr>
            <w:cnfStyle w:val="001000100000"/>
            <w:tcW w:w="911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3.1</w:t>
            </w:r>
          </w:p>
        </w:tc>
        <w:tc>
          <w:tcPr>
            <w:cnfStyle w:val="000000100000"/>
            <w:tcW w:w="4012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период обучения на этапе спортивной подготовки (до 3 лет)</w:t>
            </w:r>
          </w:p>
        </w:tc>
        <w:tc>
          <w:tcPr>
            <w:cnfStyle w:val="000000100000"/>
            <w:tcW w:w="4966" w:type="dxa"/>
            <w:gridSpan w:val="3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спортивные разряды – «третий юношеский спо</w:t>
            </w:r>
            <w:r>
              <w:rPr>
                <w:rFonts w:ascii="Times New Roman" w:cs="Times New Roman" w:hAnsi="Times New Roman"/>
                <w:spacing w:val="-3"/>
              </w:rPr>
              <w:t>р</w:t>
            </w:r>
            <w:r>
              <w:rPr>
                <w:rFonts w:ascii="Times New Roman" w:cs="Times New Roman" w:hAnsi="Times New Roman"/>
                <w:spacing w:val="-3"/>
              </w:rPr>
              <w:t>тивный разряд», «второй юношеский спортивный разряд», «первый юношеский спортивный разряд»</w:t>
            </w:r>
          </w:p>
        </w:tc>
      </w:tr>
      <w:tr>
        <w:trPr/>
        <w:tc>
          <w:tcPr>
            <w:cnfStyle w:val="001000010000"/>
            <w:tcW w:w="911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3.2</w:t>
            </w:r>
          </w:p>
        </w:tc>
        <w:tc>
          <w:tcPr>
            <w:cnfStyle w:val="000000010000"/>
            <w:tcW w:w="4012" w:type="dxa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both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период обучения на этапе спортивной подготовки (свыше 3 лет)</w:t>
            </w:r>
          </w:p>
        </w:tc>
        <w:tc>
          <w:tcPr>
            <w:cnfStyle w:val="000000010000"/>
            <w:tcW w:w="4966" w:type="dxa"/>
            <w:gridSpan w:val="3"/>
            <w:vAlign w:val="center"/>
          </w:tcPr>
          <w:p>
            <w:pPr>
              <w:pStyle w:val="ListParagraph"/>
              <w:widowControl w:val="off"/>
              <w:tabs>
                <w:tab w:val="left" w:pos="1134"/>
              </w:tabs>
              <w:spacing w:line="192" w:lineRule="auto"/>
              <w:ind w:left="0"/>
              <w:jc w:val="center"/>
              <w:rPr>
                <w:rFonts w:ascii="Times New Roman" w:cs="Times New Roman" w:hAnsi="Times New Roman"/>
                <w:spacing w:val="-3"/>
              </w:rPr>
            </w:pPr>
            <w:r>
              <w:rPr>
                <w:rFonts w:ascii="Times New Roman" w:cs="Times New Roman" w:hAnsi="Times New Roman"/>
                <w:spacing w:val="-3"/>
              </w:rPr>
              <w:t>с</w:t>
            </w:r>
            <w:r>
              <w:rPr>
                <w:rFonts w:ascii="Times New Roman" w:cs="Times New Roman" w:hAnsi="Times New Roman"/>
                <w:spacing w:val="-3"/>
              </w:rPr>
              <w:t>портивные разряды – «третий спортивный ра</w:t>
            </w:r>
            <w:r>
              <w:rPr>
                <w:rFonts w:ascii="Times New Roman" w:cs="Times New Roman" w:hAnsi="Times New Roman"/>
                <w:spacing w:val="-3"/>
              </w:rPr>
              <w:t>з</w:t>
            </w:r>
            <w:r>
              <w:rPr>
                <w:rFonts w:ascii="Times New Roman" w:cs="Times New Roman" w:hAnsi="Times New Roman"/>
                <w:spacing w:val="-3"/>
              </w:rPr>
              <w:t>ряд», «второй спортивный разряд», «первый спо</w:t>
            </w:r>
            <w:r>
              <w:rPr>
                <w:rFonts w:ascii="Times New Roman" w:cs="Times New Roman" w:hAnsi="Times New Roman"/>
                <w:spacing w:val="-3"/>
              </w:rPr>
              <w:t>р</w:t>
            </w:r>
            <w:r>
              <w:rPr>
                <w:rFonts w:ascii="Times New Roman" w:cs="Times New Roman" w:hAnsi="Times New Roman"/>
                <w:spacing w:val="-3"/>
              </w:rPr>
              <w:t>тивный разряд»</w:t>
            </w:r>
          </w:p>
        </w:tc>
      </w:tr>
    </w:tbl>
    <w:p>
      <w:pPr>
        <w:pStyle w:val="ListParagraph"/>
        <w:widowControl w:val="off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cs="Times New Roman" w:hAnsi="Times New Roman"/>
          <w:spacing w:val="-3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Требования к кадровым и материально-техническим условиям реализации этапов спортивной подготовки и иным условиям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МАУДО «СШ боевых искусств» обязано обеспечить соблюдение требований к кадровым и мат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риально-техническим условиям реализации этапов спортивной подготовки, установленным ФССП по виду спорта «кикбоксинг».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 xml:space="preserve">жденным приказом Минтруда России от 24.12.2020 №952н (зарегистрирован Минюстом России 25.01.2021, регистрационный №62203), профессиональным стандартом «Тренер», утвержденным приказом Минтруда России </w:t>
      </w:r>
      <w:r>
        <w:rPr>
          <w:rFonts w:ascii="Times New Roman" w:cs="Times New Roman" w:hAnsi="Times New Roman"/>
          <w:sz w:val="24"/>
          <w:szCs w:val="24"/>
        </w:rPr>
        <w:t>от 28.03.2019 №191н (зарегистрирован Минюстом России 25.04.2019, регистрационный №54519), профессиональным стандартом «Специалист по инструкторской и м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тодической работе в области физической культуры и спорта», утвержденным прик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зом Минтруда России от 21.04.2022 №237н (зарегистрирован Минюстом России 27.05.2022, р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гистрационный №68615), или Единым квалификационным справочником должностей руководителей, специал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стов и служащих, раздел «Квалификационные характеристики должностей р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ботников в области физической культуры и спорта», утвержденным приказом Минздравсоцразвития России от 15.08.2011 №916н (зарегистрирован Минюстом России 14.10.2011, регистрац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онный №22054).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Требования к материально-техническим условиям реализации этапов спортивной подготовки предусматривают </w:t>
      </w:r>
      <w:r>
        <w:rPr>
          <w:rFonts w:ascii="Times New Roman" w:cs="Times New Roman" w:hAnsi="Times New Roman"/>
          <w:sz w:val="24"/>
          <w:szCs w:val="24"/>
        </w:rPr>
        <w:t>наличие: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тренировочного спортивного зала;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тренажерного зала;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раздевалок и душевых;</w:t>
      </w:r>
    </w:p>
    <w:p>
      <w:pPr>
        <w:pStyle w:val="NoSpacing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медицинского пункта, оборудованного в соответствии с приказом Минздрава России от 23.10.2020 №1144н «Об утверждении порядка организации оказания медицинской помощи л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цам, занимающимся физической культурой и спортом (в том числе при подготовке и проведении фи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>культурных мероприятий и спортивных мероприятий), включая порядок медицинского о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>культурно-спортивного комплекса «Готов к труду и обороне» (ГТО)</w:t>
      </w:r>
      <w:r>
        <w:rPr>
          <w:rFonts w:ascii="Times New Roman" w:cs="Times New Roman" w:hAnsi="Times New Roman"/>
          <w:sz w:val="24"/>
          <w:szCs w:val="24"/>
        </w:rPr>
        <w:t>» и форм медицинских заключений о д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пуске к участию в физкультурных и спортивных мероприятиях» (зарегистрирован Минюстом Ро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сии 03.12.2020, регистрационный №61238).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cs="Times New Roman" w:hAnsi="Times New Roman"/>
          <w:bCs/>
          <w:iCs/>
          <w:sz w:val="24"/>
          <w:szCs w:val="24"/>
          <w:lang w:eastAsia="ru-RU"/>
        </w:rPr>
        <w:t>- обеспечение оборудованием, экипировкой и спортивным инвентарем, необходимым для прохождения спортивной подготовки (Талицы №№13,14,15,16)</w:t>
      </w:r>
      <w:r>
        <w:rPr>
          <w:rFonts w:ascii="Times New Roman" w:cs="Times New Roman" w:hAnsi="Times New Roman"/>
          <w:bCs/>
          <w:iCs/>
          <w:sz w:val="24"/>
          <w:szCs w:val="24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обеспечение обучающихся проездом к месту проведения спортивных мероприятий и о</w:t>
      </w:r>
      <w:r>
        <w:rPr>
          <w:rFonts w:ascii="Times New Roman" w:cs="Times New Roman" w:hAnsi="Times New Roman"/>
          <w:sz w:val="24"/>
          <w:szCs w:val="24"/>
        </w:rPr>
        <w:t>б</w:t>
      </w:r>
      <w:r>
        <w:rPr>
          <w:rFonts w:ascii="Times New Roman" w:cs="Times New Roman" w:hAnsi="Times New Roman"/>
          <w:sz w:val="24"/>
          <w:szCs w:val="24"/>
        </w:rPr>
        <w:t>ратно;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обеспечение обучающихся питанием и проживанием в период проведения спортивного мероприятия;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медицинское обеспечение обучающихся, в том числе организацию систематического м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дицинского контроля.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cs="Times New Roman" w:hAnsi="Times New Roman"/>
          <w:bCs/>
          <w:iCs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ind w:firstLine="709"/>
        <w:jc w:val="right"/>
        <w:rPr>
          <w:rFonts w:ascii="Times New Roman" w:cs="Times New Roman" w:hAnsi="Times New Roman"/>
          <w:bCs/>
          <w:sz w:val="24"/>
          <w:szCs w:val="24"/>
          <w:lang w:eastAsia="ru-RU"/>
        </w:rPr>
      </w:pPr>
      <w:r>
        <w:rPr>
          <w:rFonts w:ascii="Times New Roman" w:cs="Times New Roman" w:hAnsi="Times New Roman"/>
          <w:bCs/>
          <w:sz w:val="24"/>
          <w:szCs w:val="24"/>
          <w:lang w:eastAsia="ru-RU"/>
        </w:rPr>
        <w:t>Таблица №13</w:t>
      </w:r>
    </w:p>
    <w:p>
      <w:pPr>
        <w:widowControl w:val="off"/>
        <w:spacing w:after="0" w:line="240" w:lineRule="auto"/>
        <w:ind w:firstLine="709"/>
        <w:jc w:val="right"/>
        <w:rPr>
          <w:rFonts w:ascii="Times New Roman" w:cs="Times New Roman" w:hAnsi="Times New Roman"/>
          <w:b/>
          <w:bCs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ind w:firstLine="709"/>
        <w:jc w:val="center"/>
        <w:rPr>
          <w:rFonts w:ascii="Times New Roman" w:cs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eastAsia="ru-RU"/>
        </w:rPr>
        <w:t>Оборудование необходимое для прохождения спортивной подготовки</w:t>
      </w:r>
    </w:p>
    <w:tbl>
      <w:tblPr>
        <w:tblW w:w="10172" w:type="dxa"/>
        <w:tblInd w:w="1" w:type="dxa"/>
        <w:tblLayout w:type="fixed"/>
        <w:tblLook w:val="0000"/>
      </w:tblPr>
      <w:tblGrid>
        <w:gridCol w:w="778"/>
        <w:gridCol w:w="5913"/>
        <w:gridCol w:w="1780"/>
        <w:gridCol w:w="1701"/>
      </w:tblGrid>
      <w:tr>
        <w:trPr>
          <w:trHeight w:val="642"/>
        </w:trPr>
        <w:tc>
          <w:tcPr>
            <w:cnfStyle w:val="000010100000"/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ind w:left="97" w:right="1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№ п/п</w:t>
            </w:r>
          </w:p>
        </w:tc>
        <w:tc>
          <w:tcPr>
            <w:cnfStyle w:val="000001100000"/>
            <w:tcW w:w="5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наименование оборудования и спортивного инвентаря</w:t>
            </w:r>
          </w:p>
        </w:tc>
        <w:tc>
          <w:tcPr>
            <w:cnfStyle w:val="000010100000"/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ind w:left="79" w:right="52"/>
              <w:jc w:val="center"/>
              <w:rPr>
                <w:b/>
                <w:lang w:val="en-US"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cnfStyle w:val="00000110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ind w:left="298" w:right="49"/>
              <w:jc w:val="center"/>
              <w:rPr>
                <w:b/>
              </w:rPr>
            </w:pPr>
            <w:r>
              <w:rPr>
                <w:b/>
              </w:rPr>
              <w:t>кол-во и</w:t>
            </w:r>
            <w:r>
              <w:rPr>
                <w:b/>
              </w:rPr>
              <w:t>з</w:t>
            </w:r>
            <w:r>
              <w:rPr>
                <w:b/>
              </w:rPr>
              <w:t>делий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1.</w:t>
            </w:r>
          </w:p>
        </w:tc>
        <w:tc>
          <w:tcPr>
            <w:cnfStyle w:val="000001010000"/>
            <w:tcW w:w="5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Брусья навесные на гимнастическую стенку</w:t>
            </w:r>
          </w:p>
        </w:tc>
        <w:tc>
          <w:tcPr>
            <w:cnfStyle w:val="000010010000"/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4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2.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Груша на растяжках (вертикальная)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6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3.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Дорожка беговая (электрическая)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4.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Зеркало настенное (1,6x2 м)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4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5.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Канат-резинка (эспандер)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8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6.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Лапы боксерские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7.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Лапы-ракетки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8.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Макивара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10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9.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Манекен водоналивной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4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10.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Мешок боксерский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3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11.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Мешок кикбоксерский (малый 20 кг, средний </w:t>
            </w:r>
            <w:r>
              <w:rPr>
                <w:rFonts w:ascii="Times New Roman" w:cs="Times New Roman" w:eastAsia="Times New Roman" w:hAnsi="Times New Roman"/>
              </w:rPr>
              <w:br w:type="textWrapping"/>
            </w:r>
            <w:r>
              <w:rPr>
                <w:rFonts w:ascii="Times New Roman" w:cs="Times New Roman" w:eastAsia="Times New Roman" w:hAnsi="Times New Roman"/>
              </w:rPr>
              <w:t>40 кг, большой 70-90 кг)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3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12.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Мяч баскетбольный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5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13.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Мяч волейбольный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5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14.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Мяч набивной (медицинбол) от 1 до 5 кг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5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15.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Напольное покрытие татами (будо-мат)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16.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Подушка кикбоксерская настенная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4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17.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Ринг боксерский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18.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Скакалка гимнастическая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19.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Скамейка гимнастическая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4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20.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Стенка гимнастическая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4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21.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pacing w:val="-3"/>
              </w:rPr>
              <w:t>Турник навесной на гимнастическую стенку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4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22.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Утяжелитель для ног (1, 2, 3, 5 кг)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23.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Утяжелитель для рук (2, 5 кг)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321"/>
        </w:trPr>
        <w:tc>
          <w:tcPr>
            <w:cnfStyle w:val="000010100000"/>
            <w:tcW w:w="1017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Для спортивных дисциплин, содержащих в своем наименовании слова</w:t>
            </w:r>
            <w:r>
              <w:rPr>
                <w:rFonts w:ascii="Times New Roman" w:cs="Times New Roman" w:eastAsia="Times New Roman" w:hAnsi="Times New Roman"/>
                <w:b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</w:rPr>
              <w:t>«</w:t>
            </w:r>
            <w:r>
              <w:rPr>
                <w:rFonts w:ascii="Times New Roman" w:cs="Times New Roman" w:hAnsi="Times New Roman"/>
                <w:b/>
              </w:rPr>
              <w:t>кик - форма»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 «</w:t>
            </w:r>
            <w:r>
              <w:rPr>
                <w:rFonts w:ascii="Times New Roman" w:cs="Times New Roman" w:hAnsi="Times New Roman"/>
                <w:b/>
              </w:rPr>
              <w:t>кик - форма с предметом»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 «</w:t>
            </w:r>
            <w:r>
              <w:rPr>
                <w:rFonts w:ascii="Times New Roman" w:cs="Times New Roman" w:hAnsi="Times New Roman"/>
                <w:b/>
              </w:rPr>
              <w:t>свободная форма»,</w:t>
            </w:r>
            <w:r>
              <w:rPr>
                <w:rFonts w:ascii="Times New Roman" w:cs="Times New Roman" w:hAnsi="Times New Roman"/>
                <w:b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«</w:t>
            </w:r>
            <w:r>
              <w:rPr>
                <w:rFonts w:ascii="Times New Roman" w:cs="Times New Roman" w:hAnsi="Times New Roman"/>
                <w:b/>
              </w:rPr>
              <w:t>свободная форма с предметом»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24.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Магнитофон с дисками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</w:t>
            </w:r>
          </w:p>
        </w:tc>
      </w:tr>
      <w:tr>
        <w:trPr>
          <w:trHeight w:val="321"/>
        </w:trPr>
        <w:tc>
          <w:tcPr>
            <w:cnfStyle w:val="00001010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/>
            </w:pPr>
            <w:r>
              <w:t>25.</w:t>
            </w:r>
          </w:p>
        </w:tc>
        <w:tc>
          <w:tcPr>
            <w:cnfStyle w:val="00000110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Утяжелитель для ног (0,2, 0,3, 0,5, 1 кг)</w:t>
            </w:r>
          </w:p>
        </w:tc>
        <w:tc>
          <w:tcPr>
            <w:cnfStyle w:val="00001010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10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321"/>
        </w:trPr>
        <w:tc>
          <w:tcPr>
            <w:cnfStyle w:val="000010010000"/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TableParagraph"/>
              <w:tabs>
                <w:tab w:val="left" w:pos="806"/>
              </w:tabs>
              <w:spacing w:line="19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cnfStyle w:val="000001010000"/>
            <w:tcW w:w="5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Утяжелитель для рук (0,2, 0,3, 0,5 кг)</w:t>
            </w:r>
          </w:p>
        </w:tc>
        <w:tc>
          <w:tcPr>
            <w:cnfStyle w:val="000010010000"/>
            <w:tcW w:w="1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комплект</w:t>
            </w:r>
          </w:p>
        </w:tc>
        <w:tc>
          <w:tcPr>
            <w:cnfStyle w:val="000001010000"/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  <w:sectPr>
          <w:headerReference w:type="default" r:id="rId14"/>
          <w:footnotePr>
            <w:numFmt w:val="decimal"/>
          </w:footnotePr>
          <w:type w:val="continuous"/>
          <w:pgSz w:w="11906" w:h="16838"/>
          <w:pgMar w:top="1134" w:right="567" w:bottom="1134" w:left="1134" w:header="708" w:footer="708" w:gutter="0"/>
          <w:cols w:space="708"/>
          <w:titlePg/>
        </w:sectPr>
      </w:pPr>
      <w:r>
        <w:rPr>
          <w:rFonts w:ascii="Times New Roman" w:cs="Times New Roman" w:hAnsi="Times New Roman"/>
          <w:sz w:val="24"/>
          <w:szCs w:val="24"/>
        </w:rPr>
        <w:t>
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№14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</w:p>
    <w:tbl>
      <w:tblPr>
        <w:tblW w:w="5402" w:type="pct"/>
        <w:tblInd w:w="-634" w:type="dxa"/>
        <w:tblCellMar>
          <w:left w:w="75" w:type="dxa"/>
          <w:right w:w="75" w:type="dxa"/>
        </w:tblCellMar>
        <w:tblLook w:val="0000"/>
      </w:tblPr>
      <w:tblGrid>
        <w:gridCol w:w="445"/>
        <w:gridCol w:w="2049"/>
        <w:gridCol w:w="1237"/>
        <w:gridCol w:w="2416"/>
        <w:gridCol w:w="937"/>
        <w:gridCol w:w="1230"/>
        <w:gridCol w:w="1523"/>
        <w:gridCol w:w="1114"/>
      </w:tblGrid>
      <w:tr>
        <w:trPr>
          <w:trHeight w:val="567"/>
        </w:trPr>
        <w:tc>
          <w:tcPr>
            <w:cnfStyle w:val="000010100000"/>
            <w:tcW w:w="102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left="208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cnfStyle w:val="000010010000"/>
            <w:tcW w:w="42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left="-75" w:right="-75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№</w:t>
            </w:r>
            <w:r>
              <w:rPr>
                <w:rFonts w:ascii="Times New Roman" w:cs="Times New Roman" w:hAnsi="Times New Roman"/>
                <w:b/>
              </w:rPr>
              <w:br w:type="textWrapping"/>
            </w:r>
            <w:r>
              <w:rPr>
                <w:rFonts w:ascii="Times New Roman" w:cs="Times New Roman" w:hAnsi="Times New Roman"/>
                <w:b/>
              </w:rPr>
              <w:t>п/п</w:t>
            </w:r>
          </w:p>
        </w:tc>
        <w:tc>
          <w:tcPr>
            <w:cnfStyle w:val="000001010000"/>
            <w:tcW w:w="193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наименование</w:t>
            </w:r>
          </w:p>
        </w:tc>
        <w:tc>
          <w:tcPr>
            <w:cnfStyle w:val="000010010000"/>
            <w:tcW w:w="117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left="-75" w:right="-75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единица измерения</w:t>
            </w:r>
          </w:p>
        </w:tc>
        <w:tc>
          <w:tcPr>
            <w:cnfStyle w:val="000001010000"/>
            <w:tcW w:w="22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ind w:left="-75" w:right="-75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расчетная единица</w:t>
            </w:r>
          </w:p>
        </w:tc>
        <w:tc>
          <w:tcPr>
            <w:cnfStyle w:val="000010010000"/>
            <w:tcW w:w="445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этапы спортивной подготовки</w:t>
            </w:r>
          </w:p>
        </w:tc>
      </w:tr>
      <w:tr>
        <w:trPr>
          <w:trHeight w:val="1415"/>
        </w:trPr>
        <w:tc>
          <w:tcPr>
            <w:cnfStyle w:val="000010100000"/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1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100000"/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ind w:left="-75" w:right="-75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ind w:left="-75" w:right="-75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100000"/>
            <w:tcW w:w="20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этап начальной подготовки</w:t>
            </w:r>
          </w:p>
        </w:tc>
        <w:tc>
          <w:tcPr>
            <w:cnfStyle w:val="000001100000"/>
            <w:tcW w:w="24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учебно-тренировочный этап (этап спортивной сп</w:t>
            </w:r>
            <w:r>
              <w:rPr>
                <w:rFonts w:ascii="Times New Roman" w:cs="Times New Roman" w:hAnsi="Times New Roman"/>
                <w:b/>
              </w:rPr>
              <w:t>е</w:t>
            </w:r>
            <w:r>
              <w:rPr>
                <w:rFonts w:ascii="Times New Roman" w:cs="Times New Roman" w:hAnsi="Times New Roman"/>
                <w:b/>
              </w:rPr>
              <w:t>циализации)</w:t>
            </w:r>
          </w:p>
        </w:tc>
      </w:tr>
      <w:tr>
        <w:trPr>
          <w:cantSplit w:val="on"/>
          <w:trHeight w:val="1756"/>
        </w:trPr>
        <w:tc>
          <w:tcPr>
            <w:cnfStyle w:val="000010010000"/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1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010000"/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ind w:left="-75" w:right="-75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2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192" w:lineRule="auto"/>
              <w:ind w:left="-75" w:right="-75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010000"/>
            <w:tcW w:w="8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количество</w:t>
            </w:r>
          </w:p>
        </w:tc>
        <w:tc>
          <w:tcPr>
            <w:cnfStyle w:val="000001010000"/>
            <w:tcW w:w="11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срок эксплуат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ции (лет)</w:t>
            </w:r>
          </w:p>
        </w:tc>
        <w:tc>
          <w:tcPr>
            <w:cnfStyle w:val="000010010000"/>
            <w:tcW w:w="13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количество</w:t>
            </w:r>
          </w:p>
        </w:tc>
        <w:tc>
          <w:tcPr>
            <w:cnfStyle w:val="000001010000"/>
            <w:tcW w:w="10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срок эксплуат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ции (лет)</w:t>
            </w:r>
          </w:p>
        </w:tc>
      </w:tr>
      <w:tr>
        <w:trPr/>
        <w:tc>
          <w:tcPr>
            <w:cnfStyle w:val="000010100000"/>
            <w:tcW w:w="1027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ind w:left="-75" w:right="-75"/>
              <w:contextualSpacing w:val="on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Для спортивных дисциплин, содержащих в своем наименовании слова «</w:t>
            </w:r>
            <w:r>
              <w:rPr>
                <w:rFonts w:ascii="Times New Roman" w:cs="Times New Roman" w:hAnsi="Times New Roman"/>
                <w:b/>
              </w:rPr>
              <w:t>кик - форма»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 «</w:t>
            </w:r>
            <w:r>
              <w:rPr>
                <w:rFonts w:ascii="Times New Roman" w:cs="Times New Roman" w:hAnsi="Times New Roman"/>
                <w:b/>
              </w:rPr>
              <w:t>кик - форма с предметом»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«</w:t>
            </w:r>
            <w:r>
              <w:rPr>
                <w:rFonts w:ascii="Times New Roman" w:cs="Times New Roman" w:hAnsi="Times New Roman"/>
                <w:b/>
              </w:rPr>
              <w:t xml:space="preserve">свободная форма», 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«</w:t>
            </w:r>
            <w:r>
              <w:rPr>
                <w:rFonts w:ascii="Times New Roman" w:cs="Times New Roman" w:hAnsi="Times New Roman"/>
                <w:b/>
              </w:rPr>
              <w:t>свободная форма с предметом»</w:t>
            </w:r>
          </w:p>
        </w:tc>
      </w:tr>
      <w:tr>
        <w:trPr/>
        <w:tc>
          <w:tcPr>
            <w:cnfStyle w:val="000010010000"/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0"/>
              </w:numPr>
              <w:spacing w:after="0" w:line="192" w:lineRule="auto"/>
              <w:ind w:left="57" w:firstLine="0"/>
              <w:contextualSpacing w:val="on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Кама</w:t>
            </w:r>
          </w:p>
        </w:tc>
        <w:tc>
          <w:tcPr>
            <w:cnfStyle w:val="00001001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100000"/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0"/>
              </w:numPr>
              <w:spacing w:after="0" w:line="192" w:lineRule="auto"/>
              <w:ind w:left="57" w:firstLine="0"/>
              <w:contextualSpacing w:val="on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spacing w:val="-2"/>
              </w:rPr>
              <w:t>Копье «цяншу»</w:t>
            </w:r>
          </w:p>
        </w:tc>
        <w:tc>
          <w:tcPr>
            <w:cnfStyle w:val="00001010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010000"/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0"/>
              </w:numPr>
              <w:spacing w:after="0" w:line="192" w:lineRule="auto"/>
              <w:ind w:left="57" w:firstLine="0"/>
              <w:contextualSpacing w:val="on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Нагинаты</w:t>
            </w:r>
          </w:p>
        </w:tc>
        <w:tc>
          <w:tcPr>
            <w:cnfStyle w:val="00001001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100000"/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0"/>
              </w:numPr>
              <w:spacing w:after="0" w:line="192" w:lineRule="auto"/>
              <w:ind w:left="57" w:firstLine="0"/>
              <w:contextualSpacing w:val="on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Нунчаку</w:t>
            </w:r>
          </w:p>
        </w:tc>
        <w:tc>
          <w:tcPr>
            <w:cnfStyle w:val="00001010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010000"/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0"/>
              </w:numPr>
              <w:spacing w:after="0" w:line="192" w:lineRule="auto"/>
              <w:ind w:left="57" w:firstLine="0"/>
              <w:contextualSpacing w:val="on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Палка-бо (бо-дзюцу)</w:t>
            </w:r>
          </w:p>
        </w:tc>
        <w:tc>
          <w:tcPr>
            <w:cnfStyle w:val="00001001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ind w:right="-75"/>
              <w:contextualSpacing w:val="on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100000"/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0"/>
              </w:numPr>
              <w:spacing w:after="0" w:line="192" w:lineRule="auto"/>
              <w:ind w:left="57" w:firstLine="0"/>
              <w:contextualSpacing w:val="on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spacing w:val="-3"/>
              </w:rPr>
              <w:t>Цеп «сань-цзе-гунь»</w:t>
            </w:r>
          </w:p>
        </w:tc>
        <w:tc>
          <w:tcPr>
            <w:cnfStyle w:val="00001010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№15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ConsPlusNormal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Обеспечение спортивной экипировкой</w:t>
      </w:r>
    </w:p>
    <w:tbl>
      <w:tblPr>
        <w:tblW w:w="5332" w:type="pct"/>
        <w:tblInd w:w="-601" w:type="dxa"/>
        <w:tblLayout w:type="fixed"/>
        <w:tblLook w:val="01E0"/>
      </w:tblPr>
      <w:tblGrid>
        <w:gridCol w:w="595"/>
        <w:gridCol w:w="6607"/>
        <w:gridCol w:w="1998"/>
        <w:gridCol w:w="1660"/>
      </w:tblGrid>
      <w:tr>
        <w:trPr>
          <w:trHeight w:val="19"/>
        </w:trPr>
        <w:tc>
          <w:tcPr>
            <w:cnfStyle w:val="10100000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b/>
                <w:lang w:val="en-US"/>
              </w:rPr>
            </w:pPr>
            <w:r>
              <w:rPr>
                <w:rFonts w:eastAsiaTheme="minorHAnsi"/>
                <w:b/>
              </w:rPr>
              <w:t>№</w:t>
            </w:r>
          </w:p>
          <w:p>
            <w:pPr>
              <w:pStyle w:val="TableParagraph"/>
              <w:spacing w:line="192" w:lineRule="auto"/>
              <w:contextualSpacing w:val="on"/>
              <w:jc w:val="center"/>
              <w:rPr>
                <w:b/>
                <w:lang w:val="en-US"/>
              </w:rPr>
            </w:pPr>
            <w:r>
              <w:rPr>
                <w:rFonts w:eastAsiaTheme="minorHAnsi"/>
                <w:b/>
              </w:rPr>
              <w:t>п/п</w:t>
            </w:r>
          </w:p>
        </w:tc>
        <w:tc>
          <w:tcPr>
            <w:cnfStyle w:val="10001000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b/>
                <w:lang w:val="en-US"/>
              </w:rPr>
            </w:pPr>
            <w:r>
              <w:rPr>
                <w:rFonts w:ascii="Times New Roman" w:cs="Times New Roman" w:hAnsi="Times New Roman"/>
                <w:b/>
              </w:rPr>
              <w:t>наименование спортивной экипировки</w:t>
            </w:r>
          </w:p>
        </w:tc>
        <w:tc>
          <w:tcPr>
            <w:cnfStyle w:val="10000100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ед. измерения</w:t>
            </w:r>
          </w:p>
        </w:tc>
        <w:tc>
          <w:tcPr>
            <w:cnfStyle w:val="1001000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кол-во</w:t>
            </w:r>
          </w:p>
        </w:tc>
      </w:tr>
      <w:tr>
        <w:trPr>
          <w:trHeight w:val="19"/>
        </w:trPr>
        <w:tc>
          <w:tcPr>
            <w:cnfStyle w:val="00100010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1.</w:t>
            </w:r>
          </w:p>
        </w:tc>
        <w:tc>
          <w:tcPr>
            <w:cnfStyle w:val="00001010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Костюм спортивный</w:t>
            </w:r>
          </w:p>
        </w:tc>
        <w:tc>
          <w:tcPr>
            <w:cnfStyle w:val="00000110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1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01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</w:p>
        </w:tc>
        <w:tc>
          <w:tcPr>
            <w:cnfStyle w:val="00001001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Фиксатор голеностопного сустава</w:t>
            </w:r>
          </w:p>
        </w:tc>
        <w:tc>
          <w:tcPr>
            <w:cnfStyle w:val="00000101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1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10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3.</w:t>
            </w:r>
          </w:p>
        </w:tc>
        <w:tc>
          <w:tcPr>
            <w:cnfStyle w:val="00001010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Фиксатор локтевого сустава (налокотник)</w:t>
            </w:r>
          </w:p>
        </w:tc>
        <w:tc>
          <w:tcPr>
            <w:cnfStyle w:val="00000110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1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01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4.</w:t>
            </w:r>
          </w:p>
        </w:tc>
        <w:tc>
          <w:tcPr>
            <w:cnfStyle w:val="00001001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Перчатки боксерские</w:t>
            </w:r>
          </w:p>
        </w:tc>
        <w:tc>
          <w:tcPr>
            <w:cnfStyle w:val="00000101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1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10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5.</w:t>
            </w:r>
          </w:p>
        </w:tc>
        <w:tc>
          <w:tcPr>
            <w:cnfStyle w:val="00001010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Перчатки боксерские снарядные</w:t>
            </w:r>
          </w:p>
        </w:tc>
        <w:tc>
          <w:tcPr>
            <w:cnfStyle w:val="00000110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1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01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6.</w:t>
            </w:r>
          </w:p>
        </w:tc>
        <w:tc>
          <w:tcPr>
            <w:cnfStyle w:val="00001001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Футболка (короткий рукав)</w:t>
            </w:r>
          </w:p>
        </w:tc>
        <w:tc>
          <w:tcPr>
            <w:cnfStyle w:val="00000101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1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10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7.</w:t>
            </w:r>
          </w:p>
        </w:tc>
        <w:tc>
          <w:tcPr>
            <w:cnfStyle w:val="00001010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Футы</w:t>
            </w:r>
            <w:r>
              <w:rPr>
                <w:rFonts w:ascii="Times New Roman" w:cs="Times New Roman" w:hAnsi="Times New Roman"/>
              </w:rPr>
              <w:t xml:space="preserve"> защитные</w:t>
            </w:r>
          </w:p>
        </w:tc>
        <w:tc>
          <w:tcPr>
            <w:cnfStyle w:val="00000110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1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01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8.</w:t>
            </w:r>
          </w:p>
        </w:tc>
        <w:tc>
          <w:tcPr>
            <w:cnfStyle w:val="00001001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Шлем кикбоксерский</w:t>
            </w:r>
          </w:p>
        </w:tc>
        <w:tc>
          <w:tcPr>
            <w:cnfStyle w:val="00000101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1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10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9.</w:t>
            </w:r>
          </w:p>
        </w:tc>
        <w:tc>
          <w:tcPr>
            <w:cnfStyle w:val="00001010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Щитки защитные</w:t>
            </w:r>
            <w:r>
              <w:rPr>
                <w:rFonts w:ascii="Times New Roman" w:cs="Times New Roman" w:eastAsia="Times New Roman" w:hAnsi="Times New Roman"/>
              </w:rPr>
              <w:t xml:space="preserve"> для голени</w:t>
            </w:r>
          </w:p>
        </w:tc>
        <w:tc>
          <w:tcPr>
            <w:cnfStyle w:val="00000110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1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0100001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10.</w:t>
            </w:r>
          </w:p>
        </w:tc>
        <w:tc>
          <w:tcPr>
            <w:cnfStyle w:val="00001001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Бинт эластичный для рук</w:t>
            </w:r>
          </w:p>
        </w:tc>
        <w:tc>
          <w:tcPr>
            <w:cnfStyle w:val="00000101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1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24</w:t>
            </w:r>
          </w:p>
        </w:tc>
      </w:tr>
      <w:tr>
        <w:trPr>
          <w:trHeight w:val="19"/>
        </w:trPr>
        <w:tc>
          <w:tcPr>
            <w:cnfStyle w:val="001000100000"/>
            <w:tcW w:w="10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Для спортивных дисциплин, содержащих в своем наименовании слова</w:t>
            </w:r>
            <w:r>
              <w:rPr>
                <w:rFonts w:ascii="Times New Roman" w:cs="Times New Roman" w:eastAsia="Times New Roman" w:hAnsi="Times New Roman"/>
                <w:b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</w:rPr>
              <w:t>«</w:t>
            </w:r>
            <w:r>
              <w:rPr>
                <w:rFonts w:ascii="Times New Roman" w:cs="Times New Roman" w:hAnsi="Times New Roman"/>
                <w:b/>
              </w:rPr>
              <w:t>кик - форма»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 «</w:t>
            </w:r>
            <w:r>
              <w:rPr>
                <w:rFonts w:ascii="Times New Roman" w:cs="Times New Roman" w:hAnsi="Times New Roman"/>
                <w:b/>
              </w:rPr>
              <w:t>кик - форма с предметом»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 «</w:t>
            </w:r>
            <w:r>
              <w:rPr>
                <w:rFonts w:ascii="Times New Roman" w:cs="Times New Roman" w:hAnsi="Times New Roman"/>
                <w:b/>
              </w:rPr>
              <w:t>свободная форма»,</w:t>
            </w:r>
            <w:r>
              <w:rPr>
                <w:rFonts w:ascii="Times New Roman" w:cs="Times New Roman" w:hAnsi="Times New Roman"/>
                <w:b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«</w:t>
            </w:r>
            <w:r>
              <w:rPr>
                <w:rFonts w:ascii="Times New Roman" w:cs="Times New Roman" w:hAnsi="Times New Roman"/>
                <w:b/>
              </w:rPr>
              <w:t>свободная форма с предметом»</w:t>
            </w:r>
          </w:p>
        </w:tc>
      </w:tr>
      <w:tr>
        <w:trPr>
          <w:trHeight w:val="19"/>
        </w:trPr>
        <w:tc>
          <w:tcPr>
            <w:cnfStyle w:val="00100001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1.</w:t>
            </w:r>
          </w:p>
        </w:tc>
        <w:tc>
          <w:tcPr>
            <w:cnfStyle w:val="00001001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Костюм для выступлений (кимоно)</w:t>
            </w:r>
          </w:p>
        </w:tc>
        <w:tc>
          <w:tcPr>
            <w:cnfStyle w:val="00000101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1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12</w:t>
            </w:r>
          </w:p>
        </w:tc>
      </w:tr>
      <w:tr>
        <w:trPr>
          <w:trHeight w:val="19"/>
        </w:trPr>
        <w:tc>
          <w:tcPr>
            <w:cnfStyle w:val="011000000000"/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TableParagraph"/>
              <w:spacing w:line="192" w:lineRule="auto"/>
              <w:contextualSpacing w:val="on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</w:p>
        </w:tc>
        <w:tc>
          <w:tcPr>
            <w:cnfStyle w:val="010010000000"/>
            <w:tcW w:w="62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Чехол для переноски спортивного инвентаря</w:t>
            </w:r>
          </w:p>
        </w:tc>
        <w:tc>
          <w:tcPr>
            <w:cnfStyle w:val="010001000000"/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101000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Содержимоетаблицы"/>
              <w:widowControl w:val="off"/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</w:tbl>
    <w:p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  <w:sectPr>
          <w:headerReference w:type="default" r:id="rId15"/>
          <w:footerReference w:type="default" r:id="rId16"/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>
      <w:pPr>
        <w:spacing w:line="240" w:lineRule="auto"/>
        <w:ind w:firstLine="709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Таблица №16</w:t>
      </w: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b/>
          <w:sz w:val="24"/>
          <w:szCs w:val="24"/>
        </w:rPr>
      </w:pPr>
    </w:p>
    <w:tbl>
      <w:tblPr>
        <w:tblW w:w="14566" w:type="dxa"/>
        <w:tblInd w:w="1" w:type="dxa"/>
        <w:tblLayout w:type="fixed"/>
        <w:tblLook w:val="0000"/>
      </w:tblPr>
      <w:tblGrid>
        <w:gridCol w:w="634"/>
        <w:gridCol w:w="2896"/>
        <w:gridCol w:w="1374"/>
        <w:gridCol w:w="2530"/>
        <w:gridCol w:w="1832"/>
        <w:gridCol w:w="1898"/>
        <w:gridCol w:w="1700"/>
        <w:gridCol w:w="1702"/>
      </w:tblGrid>
      <w:tr>
        <w:trPr>
          <w:trHeight w:val="567"/>
        </w:trPr>
        <w:tc>
          <w:tcPr>
            <w:cnfStyle w:val="000010100000"/>
            <w:tcW w:w="145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241"/>
              </w:tabs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Спортивная экипировка, передаваемая в индивидуальное пользование</w:t>
            </w:r>
          </w:p>
        </w:tc>
      </w:tr>
      <w:tr>
        <w:trPr>
          <w:cantSplit w:val="on"/>
          <w:trHeight w:val="240"/>
        </w:trPr>
        <w:tc>
          <w:tcPr>
            <w:cnfStyle w:val="000010010000"/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№</w:t>
            </w:r>
          </w:p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п/п</w:t>
            </w:r>
          </w:p>
        </w:tc>
        <w:tc>
          <w:tcPr>
            <w:cnfStyle w:val="000001010000"/>
            <w:tcW w:w="2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Наименование</w:t>
            </w:r>
          </w:p>
        </w:tc>
        <w:tc>
          <w:tcPr>
            <w:cnfStyle w:val="000010010000"/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Единица измерения</w:t>
            </w:r>
          </w:p>
        </w:tc>
        <w:tc>
          <w:tcPr>
            <w:cnfStyle w:val="000001010000"/>
            <w:tcW w:w="2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Расчетная единица</w:t>
            </w:r>
          </w:p>
        </w:tc>
        <w:tc>
          <w:tcPr>
            <w:cnfStyle w:val="000010010000"/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center" w:pos="4241"/>
              </w:tabs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этапы спортивной подготовки</w:t>
            </w:r>
          </w:p>
        </w:tc>
      </w:tr>
      <w:tr>
        <w:trPr>
          <w:cantSplit w:val="on"/>
          <w:trHeight w:val="843"/>
        </w:trPr>
        <w:tc>
          <w:tcPr>
            <w:cnfStyle w:val="000010100000"/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100000"/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100000"/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100000"/>
            <w:tcW w:w="3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Этап начальной подготовки</w:t>
            </w:r>
          </w:p>
        </w:tc>
        <w:tc>
          <w:tcPr>
            <w:cnfStyle w:val="000001100000"/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учебно-тренировочный этап</w:t>
            </w:r>
          </w:p>
          <w:p>
            <w:pPr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(этап спортивной специализ</w:t>
            </w:r>
            <w:r>
              <w:rPr>
                <w:rFonts w:ascii="Times New Roman" w:cs="Times New Roman" w:hAnsi="Times New Roman"/>
                <w:b/>
              </w:rPr>
              <w:t>а</w:t>
            </w:r>
            <w:r>
              <w:rPr>
                <w:rFonts w:ascii="Times New Roman" w:cs="Times New Roman" w:hAnsi="Times New Roman"/>
                <w:b/>
              </w:rPr>
              <w:t>ции)</w:t>
            </w:r>
          </w:p>
        </w:tc>
      </w:tr>
      <w:tr>
        <w:trPr>
          <w:cantSplit w:val="on"/>
          <w:trHeight w:val="1837"/>
        </w:trPr>
        <w:tc>
          <w:tcPr>
            <w:cnfStyle w:val="000010010000"/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010000"/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01010000"/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cnfStyle w:val="000010010000"/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количество</w:t>
            </w:r>
          </w:p>
        </w:tc>
        <w:tc>
          <w:tcPr>
            <w:cnfStyle w:val="000001010000"/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срок эксплуат</w:t>
            </w:r>
            <w:r>
              <w:rPr>
                <w:rFonts w:ascii="Times New Roman" w:cs="Times New Roman" w:hAnsi="Times New Roman"/>
                <w:b/>
              </w:rPr>
              <w:t>а</w:t>
            </w:r>
            <w:r>
              <w:rPr>
                <w:rFonts w:ascii="Times New Roman" w:cs="Times New Roman" w:hAnsi="Times New Roman"/>
                <w:b/>
              </w:rPr>
              <w:t>ции (лет)</w:t>
            </w:r>
          </w:p>
        </w:tc>
        <w:tc>
          <w:tcPr>
            <w:cnfStyle w:val="00001001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количество</w:t>
            </w:r>
          </w:p>
        </w:tc>
        <w:tc>
          <w:tcPr>
            <w:cnfStyle w:val="000001010000"/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>
            <w:pPr>
              <w:spacing w:after="0" w:line="192" w:lineRule="auto"/>
              <w:jc w:val="both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срок эксплуат</w:t>
            </w:r>
            <w:r>
              <w:rPr>
                <w:rFonts w:ascii="Times New Roman" w:cs="Times New Roman" w:hAnsi="Times New Roman"/>
                <w:b/>
              </w:rPr>
              <w:t>а</w:t>
            </w:r>
            <w:r>
              <w:rPr>
                <w:rFonts w:ascii="Times New Roman" w:cs="Times New Roman" w:hAnsi="Times New Roman"/>
                <w:b/>
              </w:rPr>
              <w:t>ции (лет)</w:t>
            </w:r>
          </w:p>
        </w:tc>
      </w:tr>
      <w:tr>
        <w:trPr>
          <w:trHeight w:val="567"/>
        </w:trPr>
        <w:tc>
          <w:tcPr>
            <w:cnfStyle w:val="000010100000"/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</w:t>
            </w:r>
          </w:p>
        </w:tc>
        <w:tc>
          <w:tcPr>
            <w:cnfStyle w:val="000001100000"/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Бинт эластичный для рук</w:t>
            </w:r>
          </w:p>
        </w:tc>
        <w:tc>
          <w:tcPr>
            <w:cnfStyle w:val="000010100000"/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100000"/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0,5</w:t>
            </w:r>
          </w:p>
        </w:tc>
      </w:tr>
      <w:tr>
        <w:trPr>
          <w:trHeight w:val="567"/>
        </w:trPr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Костюм спортивный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100000"/>
            <w:tcW w:w="1456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Для спортивных дисциплин, содержащих в своем наименовании слова «</w:t>
            </w:r>
            <w:r>
              <w:rPr>
                <w:rFonts w:ascii="Times New Roman" w:cs="Times New Roman" w:hAnsi="Times New Roman"/>
                <w:b/>
              </w:rPr>
              <w:t>кик - форма»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 «</w:t>
            </w:r>
            <w:r>
              <w:rPr>
                <w:rFonts w:ascii="Times New Roman" w:cs="Times New Roman" w:hAnsi="Times New Roman"/>
                <w:b/>
              </w:rPr>
              <w:t>кик - форма с предметом»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>«</w:t>
            </w:r>
            <w:r>
              <w:rPr>
                <w:rFonts w:ascii="Times New Roman" w:cs="Times New Roman" w:hAnsi="Times New Roman"/>
                <w:b/>
              </w:rPr>
              <w:t>свободная форма»,</w:t>
            </w:r>
            <w:r>
              <w:rPr>
                <w:rFonts w:ascii="Times New Roman" w:cs="Times New Roman" w:eastAsia="Times New Roman" w:hAnsi="Times New Roman"/>
                <w:b/>
                <w:bCs/>
              </w:rPr>
              <w:t xml:space="preserve"> «</w:t>
            </w:r>
            <w:r>
              <w:rPr>
                <w:rFonts w:ascii="Times New Roman" w:cs="Times New Roman" w:hAnsi="Times New Roman"/>
                <w:b/>
              </w:rPr>
              <w:t>свободная форма с предметом»</w:t>
            </w:r>
          </w:p>
        </w:tc>
      </w:tr>
      <w:tr>
        <w:trPr>
          <w:trHeight w:val="567"/>
        </w:trPr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Футболка </w:t>
            </w:r>
            <w:r>
              <w:rPr>
                <w:rFonts w:ascii="Times New Roman" w:cs="Times New Roman" w:hAnsi="Times New Roman"/>
              </w:rPr>
              <w:t>(короткий рукав)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Чехол для переноски спо</w:t>
            </w:r>
            <w:r>
              <w:rPr>
                <w:rFonts w:ascii="Times New Roman" w:cs="Times New Roman" w:eastAsia="Times New Roman" w:hAnsi="Times New Roman"/>
              </w:rPr>
              <w:t>р</w:t>
            </w:r>
            <w:r>
              <w:rPr>
                <w:rFonts w:ascii="Times New Roman" w:cs="Times New Roman" w:eastAsia="Times New Roman" w:hAnsi="Times New Roman"/>
              </w:rPr>
              <w:t>тивного инвентаря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010000"/>
            <w:tcW w:w="1456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  <w:lang w:eastAsia="zh-CN"/>
              </w:rPr>
              <w:t>Для спортивных дисциплин, содержащих в своем наименовании слова «лайт-контакт»</w:t>
            </w:r>
            <w:r>
              <w:rPr>
                <w:rFonts w:ascii="Times New Roman" w:cs="Times New Roman" w:eastAsia="Times New Roman" w:hAnsi="Times New Roman"/>
                <w:b/>
                <w:lang w:eastAsia="zh-CN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lang w:eastAsia="zh-CN"/>
              </w:rPr>
              <w:t>«</w:t>
            </w:r>
            <w:r>
              <w:rPr>
                <w:rFonts w:ascii="Times New Roman" w:cs="Times New Roman" w:eastAsia="TimesNewRomanPSMT" w:hAnsi="Times New Roman"/>
                <w:b/>
                <w:lang w:eastAsia="zh-CN"/>
              </w:rPr>
              <w:t>поинтфайтинг»,</w:t>
            </w:r>
            <w:r>
              <w:rPr>
                <w:rFonts w:ascii="Times New Roman" w:cs="Times New Roman" w:eastAsia="Times New Roman" w:hAnsi="Times New Roman"/>
                <w:b/>
                <w:lang w:eastAsia="zh-CN"/>
              </w:rPr>
              <w:t xml:space="preserve"> «</w:t>
            </w:r>
            <w:r>
              <w:rPr>
                <w:rFonts w:ascii="Times New Roman" w:cs="Times New Roman" w:eastAsia="TimesNewRomanPSMT" w:hAnsi="Times New Roman"/>
                <w:b/>
                <w:lang w:eastAsia="zh-CN"/>
              </w:rPr>
              <w:t>К1»,</w:t>
            </w:r>
            <w:r>
              <w:rPr>
                <w:rFonts w:ascii="Times New Roman" w:cs="Times New Roman" w:eastAsia="Times New Roman" w:hAnsi="Times New Roman"/>
                <w:b/>
                <w:lang w:eastAsia="zh-CN"/>
              </w:rPr>
              <w:t xml:space="preserve"> «</w:t>
            </w:r>
            <w:r>
              <w:rPr>
                <w:rFonts w:ascii="Times New Roman" w:cs="Times New Roman" w:eastAsia="TimesNewRomanPSMT" w:hAnsi="Times New Roman"/>
                <w:b/>
                <w:lang w:eastAsia="zh-CN"/>
              </w:rPr>
              <w:t>фулл-контакт», «лоу-кик»</w:t>
            </w:r>
          </w:p>
        </w:tc>
      </w:tr>
      <w:tr>
        <w:trPr>
          <w:trHeight w:val="567"/>
        </w:trPr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Костюм ветрозащитный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Кроссовки легкоатлетич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ские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Перчатки боксерские (кра</w:t>
            </w:r>
            <w:r>
              <w:rPr>
                <w:rFonts w:ascii="Times New Roman" w:cs="Times New Roman" w:eastAsia="Times New Roman" w:hAnsi="Times New Roman"/>
              </w:rPr>
              <w:t>с</w:t>
            </w:r>
            <w:r>
              <w:rPr>
                <w:rFonts w:ascii="Times New Roman" w:cs="Times New Roman" w:eastAsia="Times New Roman" w:hAnsi="Times New Roman"/>
              </w:rPr>
              <w:t>ные и синие)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>
          <w:trHeight w:val="567"/>
        </w:trPr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Протектор зубной (капа)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>
          <w:trHeight w:val="567"/>
        </w:trPr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Протектор нагрудный (же</w:t>
            </w:r>
            <w:r>
              <w:rPr>
                <w:rFonts w:ascii="Times New Roman" w:cs="Times New Roman" w:hAnsi="Times New Roman"/>
              </w:rPr>
              <w:t>н</w:t>
            </w:r>
            <w:r>
              <w:rPr>
                <w:rFonts w:ascii="Times New Roman" w:cs="Times New Roman" w:hAnsi="Times New Roman"/>
              </w:rPr>
              <w:t>ский)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>
          <w:trHeight w:val="567"/>
        </w:trPr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Протектор паховый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Футболка </w:t>
            </w:r>
            <w:r>
              <w:rPr>
                <w:rFonts w:ascii="Times New Roman" w:cs="Times New Roman" w:hAnsi="Times New Roman"/>
              </w:rPr>
              <w:t>(короткий рукав)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Футы защитные (красные и синие)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>
          <w:trHeight w:val="567"/>
        </w:trPr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Шапка зимняя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/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Шлем для кикбоксинга (красный и синий)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штук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>
          <w:trHeight w:val="567"/>
        </w:trPr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Шорты для кикбоксинга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>
          <w:trHeight w:val="567"/>
        </w:trPr>
        <w:tc>
          <w:tcPr>
            <w:cnfStyle w:val="00001001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0" w:lineRule="atLeast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16.</w:t>
            </w:r>
          </w:p>
        </w:tc>
        <w:tc>
          <w:tcPr>
            <w:cnfStyle w:val="00000101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0" w:lineRule="atLeast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Штаны для кикбоксинга (красные и синие)</w:t>
            </w:r>
          </w:p>
        </w:tc>
        <w:tc>
          <w:tcPr>
            <w:cnfStyle w:val="00001001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0" w:lineRule="atLeas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00101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0" w:lineRule="atLeas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01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0" w:lineRule="atLeas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01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0" w:lineRule="atLeas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01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0" w:lineRule="atLeas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01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0" w:lineRule="atLeas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  <w:tr>
        <w:trPr>
          <w:trHeight w:val="567"/>
        </w:trPr>
        <w:tc>
          <w:tcPr>
            <w:cnfStyle w:val="000010100000"/>
            <w:tcW w:w="6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192" w:lineRule="auto"/>
              <w:contextualSpacing w:val="on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17.</w:t>
            </w:r>
          </w:p>
        </w:tc>
        <w:tc>
          <w:tcPr>
            <w:cnfStyle w:val="000001100000"/>
            <w:tcW w:w="28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Щитки защитные для гол</w:t>
            </w:r>
            <w:r>
              <w:rPr>
                <w:rFonts w:ascii="Times New Roman" w:cs="Times New Roman" w:eastAsia="Times New Roman" w:hAnsi="Times New Roman"/>
              </w:rPr>
              <w:t>е</w:t>
            </w:r>
            <w:r>
              <w:rPr>
                <w:rFonts w:ascii="Times New Roman" w:cs="Times New Roman" w:eastAsia="Times New Roman" w:hAnsi="Times New Roman"/>
              </w:rPr>
              <w:t>ни (красные и синие)</w:t>
            </w:r>
          </w:p>
        </w:tc>
        <w:tc>
          <w:tcPr>
            <w:cnfStyle w:val="000010100000"/>
            <w:tcW w:w="137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пар</w:t>
            </w:r>
          </w:p>
        </w:tc>
        <w:tc>
          <w:tcPr>
            <w:cnfStyle w:val="000001100000"/>
            <w:tcW w:w="25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на занимающегося</w:t>
            </w:r>
          </w:p>
        </w:tc>
        <w:tc>
          <w:tcPr>
            <w:cnfStyle w:val="000010100000"/>
            <w:tcW w:w="1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</w:t>
            </w:r>
          </w:p>
        </w:tc>
        <w:tc>
          <w:tcPr>
            <w:cnfStyle w:val="000001100000"/>
            <w:tcW w:w="1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</w:t>
            </w:r>
          </w:p>
        </w:tc>
        <w:tc>
          <w:tcPr>
            <w:cnfStyle w:val="000010100000"/>
            <w:tcW w:w="17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cnfStyle w:val="000001100000"/>
            <w:tcW w:w="1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</w:tr>
    </w:tbl>
    <w:p>
      <w:pPr>
        <w:spacing w:line="240" w:lineRule="auto"/>
        <w:ind w:firstLine="70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  <w:sectPr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  <w:r>
        <w:rPr>
          <w:rFonts w:ascii="Times New Roman" w:cs="Times New Roman" w:hAnsi="Times New Roman"/>
          <w:sz w:val="24"/>
          <w:szCs w:val="24"/>
        </w:rPr>
        <w:t>
</w:t>
      </w: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 же порядок и сроки формирования учебно-тренировочных групп.</w:t>
      </w: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30"/>
        </w:num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Перечень информационного обеспечения программы</w:t>
      </w:r>
    </w:p>
    <w:p>
      <w:pPr>
        <w:spacing w:after="0" w:line="240" w:lineRule="auto"/>
        <w:ind w:left="360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Гаськов А.В. Управление тренировочной и соревновательной </w:t>
      </w:r>
      <w:r>
        <w:rPr>
          <w:rFonts w:ascii="Times New Roman" w:cs="Times New Roman" w:hAnsi="Times New Roman"/>
          <w:sz w:val="24"/>
          <w:szCs w:val="24"/>
        </w:rPr>
        <w:t>деятельностью квалифиц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рованных боксеров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/ А.В. Гаськов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// Инновационные технологии управления тренировкой бокс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>ров на этапах многолетней подготовки: Материалы Всеросс. научно-практ. конф. – Избербаш: Дом печати, 2007 – 144 стр.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2. Гетье А.Ф. Бокс / А.Ф. Гетье, А.Г. Харлампиев, К.В. Градополов // В сб.: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Бокс – благ</w:t>
      </w:r>
      <w:r>
        <w:rPr>
          <w:rFonts w:ascii="Times New Roman" w:cs="Times New Roman" w:eastAsia="TimesNewRomanPSMT-Identity-H" w:hAnsi="Times New Roman"/>
          <w:sz w:val="24"/>
          <w:szCs w:val="24"/>
        </w:rPr>
        <w:t>о</w:t>
      </w:r>
      <w:r>
        <w:rPr>
          <w:rFonts w:ascii="Times New Roman" w:cs="Times New Roman" w:eastAsia="TimesNewRomanPSMT-Identity-H" w:hAnsi="Times New Roman"/>
          <w:sz w:val="24"/>
          <w:szCs w:val="24"/>
        </w:rPr>
        <w:t>родное искусство самозащиты. – М.: ФАИР-ПРЕСС, 2005. – 512 с.: ил.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3. Градополов К.В. Заочная школа бокса / К.В. Градополов, А.Г.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Харлампиев, А.Ф. Гетье // В сб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.: </w:t>
      </w:r>
      <w:r>
        <w:rPr>
          <w:rFonts w:ascii="Times New Roman" w:cs="Times New Roman" w:eastAsia="TimesNewRomanPSMT-Identity-H" w:hAnsi="Times New Roman"/>
          <w:sz w:val="24"/>
          <w:szCs w:val="24"/>
        </w:rPr>
        <w:t>Бокс – благородное искусство самозащиты. – М.: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ФАИР-ПРЕСС, 2005. – 512 с.: ил.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4. Иванов А. Кикбоксинг / А. Иванов. – Киев: Air Land, Перун, 1995. – 312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с., ил.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5. Калмыков Е.В. Индивидуальный стиль деятельности в спортивных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единоборствах: авт</w:t>
      </w:r>
      <w:r>
        <w:rPr>
          <w:rFonts w:ascii="Times New Roman" w:cs="Times New Roman" w:eastAsia="TimesNewRomanPSMT-Identity-H" w:hAnsi="Times New Roman"/>
          <w:sz w:val="24"/>
          <w:szCs w:val="24"/>
        </w:rPr>
        <w:t>о</w:t>
      </w:r>
      <w:r>
        <w:rPr>
          <w:rFonts w:ascii="Times New Roman" w:cs="Times New Roman" w:eastAsia="TimesNewRomanPSMT-Identity-H" w:hAnsi="Times New Roman"/>
          <w:sz w:val="24"/>
          <w:szCs w:val="24"/>
        </w:rPr>
        <w:t>реф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. </w:t>
      </w:r>
      <w:r>
        <w:rPr>
          <w:rFonts w:ascii="Times New Roman" w:cs="Times New Roman" w:eastAsia="TimesNewRomanPSMT-Identity-H" w:hAnsi="Times New Roman"/>
          <w:sz w:val="24"/>
          <w:szCs w:val="24"/>
        </w:rPr>
        <w:t>дисс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. </w:t>
      </w:r>
      <w:r>
        <w:rPr>
          <w:rFonts w:ascii="Times New Roman" w:cs="Times New Roman" w:eastAsia="TimesNewRomanPSMT-Identity-H" w:hAnsi="Times New Roman"/>
          <w:sz w:val="24"/>
          <w:szCs w:val="24"/>
        </w:rPr>
        <w:t>докт. пед. наук: 13.00.04 / Евгений Викторович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Калмыков; [Росс. гос. акад. физ. культ.]. – М., 1996. – 54 с.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6. Калмыков Е.В. Оптимизация индивидуального стиля деятельности в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боксе / Е.В. Калм</w:t>
      </w:r>
      <w:r>
        <w:rPr>
          <w:rFonts w:ascii="Times New Roman" w:cs="Times New Roman" w:eastAsia="TimesNewRomanPSMT-Identity-H" w:hAnsi="Times New Roman"/>
          <w:sz w:val="24"/>
          <w:szCs w:val="24"/>
        </w:rPr>
        <w:t>ы</w:t>
      </w:r>
      <w:r>
        <w:rPr>
          <w:rFonts w:ascii="Times New Roman" w:cs="Times New Roman" w:eastAsia="TimesNewRomanPSMT-Identity-H" w:hAnsi="Times New Roman"/>
          <w:sz w:val="24"/>
          <w:szCs w:val="24"/>
        </w:rPr>
        <w:t>ков. –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М.: Принт-Центр, 2000. – 21 с.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7. Калмыков Е.В. Диагностика и содержание индивидуального стиля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деятельности бокс</w:t>
      </w:r>
      <w:r>
        <w:rPr>
          <w:rFonts w:ascii="Times New Roman" w:cs="Times New Roman" w:eastAsia="TimesNewRomanPSMT-Identity-H" w:hAnsi="Times New Roman"/>
          <w:sz w:val="24"/>
          <w:szCs w:val="24"/>
        </w:rPr>
        <w:t>е</w:t>
      </w:r>
      <w:r>
        <w:rPr>
          <w:rFonts w:ascii="Times New Roman" w:cs="Times New Roman" w:eastAsia="TimesNewRomanPSMT-Identity-H" w:hAnsi="Times New Roman"/>
          <w:sz w:val="24"/>
          <w:szCs w:val="24"/>
        </w:rPr>
        <w:t>ров / Е.В. Калмыков. – М., 2000. – 34 с.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8. Калмыков Е.В. Типовые особенности соревновательной деятельности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боксеров / Е.В. Калмыков // Бокс: Ежегодник / Сост. Н.А. Худадов. – М.: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Физкультура и спорт, 1983.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9. Карпенко В.Ю. Анализ показателей соревновательной деятельности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высококвалифиц</w:t>
      </w:r>
      <w:r>
        <w:rPr>
          <w:rFonts w:ascii="Times New Roman" w:cs="Times New Roman" w:eastAsia="TimesNewRomanPSMT-Identity-H" w:hAnsi="Times New Roman"/>
          <w:sz w:val="24"/>
          <w:szCs w:val="24"/>
        </w:rPr>
        <w:t>и</w:t>
      </w:r>
      <w:r>
        <w:rPr>
          <w:rFonts w:ascii="Times New Roman" w:cs="Times New Roman" w:eastAsia="TimesNewRomanPSMT-Identity-H" w:hAnsi="Times New Roman"/>
          <w:sz w:val="24"/>
          <w:szCs w:val="24"/>
        </w:rPr>
        <w:t>рованных боксеров–юношей (15-16 лет) и взрослых боксеров. –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Отечественная школа бокса / Ка</w:t>
      </w:r>
      <w:r>
        <w:rPr>
          <w:rFonts w:ascii="Times New Roman" w:cs="Times New Roman" w:eastAsia="TimesNewRomanPSMT-Identity-H" w:hAnsi="Times New Roman"/>
          <w:sz w:val="24"/>
          <w:szCs w:val="24"/>
        </w:rPr>
        <w:t>р</w:t>
      </w:r>
      <w:r>
        <w:rPr>
          <w:rFonts w:ascii="Times New Roman" w:cs="Times New Roman" w:eastAsia="TimesNewRomanPSMT-Identity-H" w:hAnsi="Times New Roman"/>
          <w:sz w:val="24"/>
          <w:szCs w:val="24"/>
        </w:rPr>
        <w:t>пенко В.Ю., Киселев В.А. // Материалы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торжественного заседания Ученого совета РГУФК, п</w:t>
      </w:r>
      <w:r>
        <w:rPr>
          <w:rFonts w:ascii="Times New Roman" w:cs="Times New Roman" w:eastAsia="TimesNewRomanPSMT-Identity-H" w:hAnsi="Times New Roman"/>
          <w:sz w:val="24"/>
          <w:szCs w:val="24"/>
        </w:rPr>
        <w:t>о</w:t>
      </w:r>
      <w:r>
        <w:rPr>
          <w:rFonts w:ascii="Times New Roman" w:cs="Times New Roman" w:eastAsia="TimesNewRomanPSMT-Identity-H" w:hAnsi="Times New Roman"/>
          <w:sz w:val="24"/>
          <w:szCs w:val="24"/>
        </w:rPr>
        <w:t>священного 100-летию со дня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рождения профессора Градополова Константина Васильевича. – М., 2004.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10. Киселев В.А. Анализ показателей нагрузки соревновательного поединка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высококвал</w:t>
      </w:r>
      <w:r>
        <w:rPr>
          <w:rFonts w:ascii="Times New Roman" w:cs="Times New Roman" w:eastAsia="TimesNewRomanPSMT-Identity-H" w:hAnsi="Times New Roman"/>
          <w:sz w:val="24"/>
          <w:szCs w:val="24"/>
        </w:rPr>
        <w:t>и</w:t>
      </w:r>
      <w:r>
        <w:rPr>
          <w:rFonts w:ascii="Times New Roman" w:cs="Times New Roman" w:eastAsia="TimesNewRomanPSMT-Identity-H" w:hAnsi="Times New Roman"/>
          <w:sz w:val="24"/>
          <w:szCs w:val="24"/>
        </w:rPr>
        <w:t>фицированных боксеров. – Отечественная школа бокса / Киселев В.А.,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Хромов Н.Д. // Материалы торжественного заседания Ученого совета РГУФК,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посвященного 100-летию со дня рождения профе</w:t>
      </w:r>
      <w:r>
        <w:rPr>
          <w:rFonts w:ascii="Times New Roman" w:cs="Times New Roman" w:eastAsia="TimesNewRomanPSMT-Identity-H" w:hAnsi="Times New Roman"/>
          <w:sz w:val="24"/>
          <w:szCs w:val="24"/>
        </w:rPr>
        <w:t>с</w:t>
      </w:r>
      <w:r>
        <w:rPr>
          <w:rFonts w:ascii="Times New Roman" w:cs="Times New Roman" w:eastAsia="TimesNewRomanPSMT-Identity-H" w:hAnsi="Times New Roman"/>
          <w:sz w:val="24"/>
          <w:szCs w:val="24"/>
        </w:rPr>
        <w:t>сора Градополова Константина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Васильевича. – М., 2004.</w:t>
      </w:r>
    </w:p>
    <w:p>
      <w:pPr>
        <w:spacing w:after="0" w:line="240" w:lineRule="auto"/>
        <w:ind w:firstLine="709"/>
        <w:jc w:val="both"/>
        <w:rPr>
          <w:rFonts w:ascii="Times New Roman" w:cs="Times New Roman" w:eastAsia="TimesNewRomanPSMT-Identity-H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11. Киселев В.А. Исследование соревновательной деятельности юных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боксеров 15-16 лет / Киселев В.А., Подливаев Б.А., Ву Дык Тхинь, Павлов Н.В. //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Актуальные проблемы спортивных единоборств / Под общ. ред. проф. Б.А.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Подливаева, проф. И.Д. Свищева. – М.: СпортАкаде</w:t>
      </w:r>
      <w:r>
        <w:rPr>
          <w:rFonts w:ascii="Times New Roman" w:cs="Times New Roman" w:eastAsia="TimesNewRomanPSMT-Identity-H" w:hAnsi="Times New Roman"/>
          <w:sz w:val="24"/>
          <w:szCs w:val="24"/>
        </w:rPr>
        <w:t>м</w:t>
      </w:r>
      <w:r>
        <w:rPr>
          <w:rFonts w:ascii="Times New Roman" w:cs="Times New Roman" w:eastAsia="TimesNewRomanPSMT-Identity-H" w:hAnsi="Times New Roman"/>
          <w:sz w:val="24"/>
          <w:szCs w:val="24"/>
        </w:rPr>
        <w:t>Пресс, 2002. – Вып. 5.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NewRomanPSMT-Identity-H" w:hAnsi="Times New Roman"/>
          <w:sz w:val="24"/>
          <w:szCs w:val="24"/>
        </w:rPr>
        <w:t>12. Клещев В.Н. Свойства темперамента как условие эффективной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cs="Times New Roman" w:eastAsia="TimesNewRomanPSMT-Identity-H" w:hAnsi="Times New Roman"/>
          <w:sz w:val="24"/>
          <w:szCs w:val="24"/>
        </w:rPr>
        <w:t>деятельности спортсм</w:t>
      </w:r>
      <w:r>
        <w:rPr>
          <w:rFonts w:ascii="Times New Roman" w:cs="Times New Roman" w:eastAsia="TimesNewRomanPSMT-Identity-H" w:hAnsi="Times New Roman"/>
          <w:sz w:val="24"/>
          <w:szCs w:val="24"/>
        </w:rPr>
        <w:t>е</w:t>
      </w:r>
      <w:r>
        <w:rPr>
          <w:rFonts w:ascii="Times New Roman" w:cs="Times New Roman" w:eastAsia="TimesNewRomanPSMT-Identity-H" w:hAnsi="Times New Roman"/>
          <w:sz w:val="24"/>
          <w:szCs w:val="24"/>
        </w:rPr>
        <w:t>нов высокой квалификаци</w:t>
      </w:r>
      <w:r>
        <w:rPr>
          <w:rFonts w:ascii="Times New Roman" w:cs="Times New Roman" w:eastAsia="TimesNewRomanPSMT-Identity-H" w:hAnsi="Times New Roman"/>
          <w:sz w:val="24"/>
          <w:szCs w:val="24"/>
        </w:rPr>
        <w:t>и (на материале бокса):</w:t>
      </w:r>
      <w:r>
        <w:rPr>
          <w:rFonts w:ascii="Times New Roman" w:cs="Times New Roman" w:eastAsia="TimesNewRomanPSMT-Identity-H" w:hAnsi="Times New Roman"/>
          <w:sz w:val="24"/>
          <w:szCs w:val="24"/>
        </w:rPr>
        <w:t xml:space="preserve"> автореферат.</w:t>
      </w:r>
    </w:p>
    <w:sectPr>
      <w:footnotePr>
        <w:numFmt w:val="decimal"/>
      </w:footnotePr>
      <w:pgSz w:w="11906" w:h="16838"/>
      <w:pgMar w:top="1134" w:right="567" w:bottom="1134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TimesNewRomanPSMT">
    <w:altName w:val="Cambria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PSMT-Identity-H">
    <w:altName w:val="MS Mincho"/>
    <w:panose1 w:val="00000000000000000000"/>
    <w:charset w:val="80"/>
    <w:family w:val="auto"/>
    <w:notTrueType w:val="o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p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p>
    <w:pPr>
      <w:pStyle w:val="Head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23</w:t>
    </w:r>
    <w:r>
      <w:fldChar w:fldCharType="end"/>
    </w:r>
  </w:p>
  <w:p>
    <w:pPr>
      <w:pStyle w:val="Header"/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p>
    <w:pPr>
      <w:pStyle w:val="Header"/>
      <w:jc w:val="center"/>
      <w:rPr/>
    </w:pPr>
    <w:r>
      <w:fldChar w:fldCharType="begin"/>
    </w:r>
    <w:r>
      <w:instrText xml:space="preserve">PAGE</w:instrText>
    </w:r>
    <w:r>
      <w:fldChar w:fldCharType="separate"/>
    </w:r>
    <w:r>
      <w:rPr>
        <w:rFonts w:ascii="Times New Roman" w:hAnsi="Times New Roman"/>
        <w:sz w:val="24"/>
        <w:szCs w:val="24"/>
      </w:rPr>
      <w:t>29</w:t>
    </w:r>
    <w:r>
      <w:fldChar w:fldCharType="end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multilevel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>
    <w:multiLevelType w:val="multilevel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3"/>
      <w:numFmt w:val="decimal"/>
      <w:isLgl w:val="on"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multiLevelType w:val="multilevel"/>
    <w:lvl w:ilvl="0" w:tentative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3"/>
      <w:numFmt w:val="decimal"/>
      <w:isLgl w:val="on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multiLevelType w:val="multilevel"/>
    <w:lvl w:ilvl="0" w:tentative="0">
      <w:start w:val="3"/>
      <w:numFmt w:val="decimal"/>
      <w:lvlText w:val="%1........"/>
      <w:lvlJc w:val="left"/>
      <w:pPr>
        <w:ind w:left="2160" w:hanging="2160"/>
      </w:pPr>
      <w:rPr>
        <w:rFonts w:ascii="Times New Roman" w:hAnsi="Times New Roman" w:hint="default"/>
        <w:b w:val="off"/>
      </w:rPr>
    </w:lvl>
    <w:lvl w:ilvl="1" w:tentative="0">
      <w:numFmt w:val="none"/>
      <w:lvlText w:val=""/>
      <w:lvlJc w:val="left"/>
      <w:pPr>
        <w:tabs>
          <w:tab w:val="num" w:pos="360"/>
        </w:tabs>
      </w:pPr>
    </w:lvl>
    <w:lvl w:ilvl="2" w:tentative="0">
      <w:numFmt w:val="none"/>
      <w:lvlText w:val=""/>
      <w:lvlJc w:val="left"/>
      <w:pPr>
        <w:tabs>
          <w:tab w:val="num" w:pos="360"/>
        </w:tabs>
      </w:pPr>
    </w:lvl>
    <w:lvl w:ilvl="3" w:tentative="0">
      <w:numFmt w:val="none"/>
      <w:lvlText w:val=""/>
      <w:lvlJc w:val="left"/>
      <w:pPr>
        <w:tabs>
          <w:tab w:val="num" w:pos="360"/>
        </w:tabs>
      </w:pPr>
    </w:lvl>
    <w:lvl w:ilvl="4" w:tentative="0">
      <w:numFmt w:val="none"/>
      <w:lvlText w:val=""/>
      <w:lvlJc w:val="left"/>
      <w:pPr>
        <w:tabs>
          <w:tab w:val="num" w:pos="360"/>
        </w:tabs>
      </w:pPr>
    </w:lvl>
    <w:lvl w:ilvl="5" w:tentative="0">
      <w:numFmt w:val="none"/>
      <w:lvlText w:val=""/>
      <w:lvlJc w:val="left"/>
      <w:pPr>
        <w:tabs>
          <w:tab w:val="num" w:pos="360"/>
        </w:tabs>
      </w:pPr>
    </w:lvl>
    <w:lvl w:ilvl="6" w:tentative="0">
      <w:numFmt w:val="none"/>
      <w:lvlText w:val=""/>
      <w:lvlJc w:val="left"/>
      <w:pPr>
        <w:tabs>
          <w:tab w:val="num" w:pos="360"/>
        </w:tabs>
      </w:pPr>
    </w:lvl>
    <w:lvl w:ilvl="7" w:tentative="0">
      <w:numFmt w:val="none"/>
      <w:lvlText w:val=""/>
      <w:lvlJc w:val="left"/>
      <w:pPr>
        <w:tabs>
          <w:tab w:val="num" w:pos="360"/>
        </w:tabs>
      </w:pPr>
    </w:lvl>
    <w:lvl w:ilvl="8" w:tentative="0">
      <w:start w:val="1"/>
      <w:numFmt w:val="decimal"/>
      <w:lvlText w:val="%1.%3.%4.%5.%6.%7.%8.%9."/>
      <w:lvlJc w:val="left"/>
      <w:pPr>
        <w:ind w:left="1440" w:hanging="1440"/>
      </w:pPr>
      <w:rPr>
        <w:rFonts w:ascii="Times New Roman" w:hAnsi="Times New Roman" w:hint="default"/>
        <w:b w:val="off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"/>
      <w:lvlJc w:val="left"/>
      <w:pPr>
        <w:ind w:left="720" w:hanging="360"/>
      </w:pPr>
      <w:rPr>
        <w:rFonts w:hint="default"/>
        <w:b/>
      </w:rPr>
    </w:lvl>
    <w:lvl w:ilvl="2" w:tentative="0">
      <w:start w:val="1"/>
      <w:numFmt w:val="decimal"/>
      <w:isLgl w:val="on"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 w:val="on"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decimal"/>
      <w:isLgl w:val="on"/>
      <w:lvlText w:val="%1.%2"/>
      <w:lvlJc w:val="left"/>
      <w:pPr>
        <w:ind w:left="720" w:hanging="360"/>
      </w:pPr>
      <w:rPr>
        <w:rFonts w:hint="default"/>
        <w:b/>
      </w:rPr>
    </w:lvl>
    <w:lvl w:ilvl="2" w:tentative="0">
      <w:start w:val="1"/>
      <w:numFmt w:val="decimal"/>
      <w:isLgl w:val="on"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 w:val="on"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multiLevelType w:val="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 w:val="on"/>
      <w:lvlText w:val="%1.%2"/>
      <w:lvlJc w:val="left"/>
      <w:pPr>
        <w:ind w:left="1459" w:hanging="390"/>
      </w:pPr>
      <w:rPr>
        <w:rFonts w:hint="default"/>
      </w:rPr>
    </w:lvl>
    <w:lvl w:ilvl="2" w:tentative="0">
      <w:start w:val="1"/>
      <w:numFmt w:val="decimal"/>
      <w:isLgl w:val="on"/>
      <w:lvlText w:val="%1.%2.%3"/>
      <w:lvlJc w:val="left"/>
      <w:pPr>
        <w:ind w:left="2149" w:hanging="720"/>
      </w:pPr>
      <w:rPr>
        <w:rFonts w:hint="default"/>
      </w:rPr>
    </w:lvl>
    <w:lvl w:ilvl="3" w:tentative="0">
      <w:start w:val="1"/>
      <w:numFmt w:val="decimal"/>
      <w:isLgl w:val="on"/>
      <w:lvlText w:val="%1.%2.%3.%4"/>
      <w:lvlJc w:val="left"/>
      <w:pPr>
        <w:ind w:left="2509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"/>
      <w:lvlJc w:val="left"/>
      <w:pPr>
        <w:ind w:left="3229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"/>
      <w:lvlJc w:val="left"/>
      <w:pPr>
        <w:ind w:left="3589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"/>
      <w:lvlJc w:val="left"/>
      <w:pPr>
        <w:ind w:left="4309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"/>
      <w:lvlJc w:val="left"/>
      <w:pPr>
        <w:ind w:left="4669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9">
    <w:multiLevelType w:val="multilevel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multiLevelType w:val="multilevel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 w:tentative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multiLevelType w:val="multilevel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778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2127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2836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3185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3894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4243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multiLevelType w:val="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2"/>
      <w:numFmt w:val="decimal"/>
      <w:isLgl w:val="on"/>
      <w:lvlText w:val="%1.%2"/>
      <w:lvlJc w:val="left"/>
      <w:pPr>
        <w:ind w:left="1069" w:hanging="360"/>
      </w:pPr>
      <w:rPr>
        <w:rFonts w:hint="default"/>
        <w:color w:val="000000" w:themeColor="text1"/>
      </w:rPr>
    </w:lvl>
    <w:lvl w:ilvl="2" w:tentative="0">
      <w:start w:val="1"/>
      <w:numFmt w:val="decimal"/>
      <w:isLgl w:val="on"/>
      <w:lvlText w:val="%1.%2.%3"/>
      <w:lvlJc w:val="left"/>
      <w:pPr>
        <w:ind w:left="1429" w:hanging="720"/>
      </w:pPr>
      <w:rPr>
        <w:rFonts w:hint="default"/>
        <w:color w:val="000000" w:themeColor="text1"/>
      </w:rPr>
    </w:lvl>
    <w:lvl w:ilvl="3" w:tentative="0">
      <w:start w:val="1"/>
      <w:numFmt w:val="decimal"/>
      <w:isLgl w:val="on"/>
      <w:lvlText w:val="%1.%2.%3.%4"/>
      <w:lvlJc w:val="left"/>
      <w:pPr>
        <w:ind w:left="1429" w:hanging="720"/>
      </w:pPr>
      <w:rPr>
        <w:rFonts w:hint="default"/>
        <w:color w:val="000000" w:themeColor="text1"/>
      </w:rPr>
    </w:lvl>
    <w:lvl w:ilvl="4" w:tentative="0">
      <w:start w:val="1"/>
      <w:numFmt w:val="decimal"/>
      <w:isLgl w:val="on"/>
      <w:lvlText w:val="%1.%2.%3.%4.%5"/>
      <w:lvlJc w:val="left"/>
      <w:pPr>
        <w:ind w:left="1789" w:hanging="1080"/>
      </w:pPr>
      <w:rPr>
        <w:rFonts w:hint="default"/>
        <w:color w:val="000000" w:themeColor="text1"/>
      </w:rPr>
    </w:lvl>
    <w:lvl w:ilvl="5" w:tentative="0">
      <w:start w:val="1"/>
      <w:numFmt w:val="decimal"/>
      <w:isLgl w:val="on"/>
      <w:lvlText w:val="%1.%2.%3.%4.%5.%6"/>
      <w:lvlJc w:val="left"/>
      <w:pPr>
        <w:ind w:left="1789" w:hanging="1080"/>
      </w:pPr>
      <w:rPr>
        <w:rFonts w:hint="default"/>
        <w:color w:val="000000" w:themeColor="text1"/>
      </w:rPr>
    </w:lvl>
    <w:lvl w:ilvl="6" w:tentative="0">
      <w:start w:val="1"/>
      <w:numFmt w:val="decimal"/>
      <w:isLgl w:val="on"/>
      <w:lvlText w:val="%1.%2.%3.%4.%5.%6.%7"/>
      <w:lvlJc w:val="left"/>
      <w:pPr>
        <w:ind w:left="2149" w:hanging="1440"/>
      </w:pPr>
      <w:rPr>
        <w:rFonts w:hint="default"/>
        <w:color w:val="000000" w:themeColor="text1"/>
      </w:rPr>
    </w:lvl>
    <w:lvl w:ilvl="7" w:tentative="0">
      <w:start w:val="1"/>
      <w:numFmt w:val="decimal"/>
      <w:isLgl w:val="on"/>
      <w:lvlText w:val="%1.%2.%3.%4.%5.%6.%7.%8"/>
      <w:lvlJc w:val="left"/>
      <w:pPr>
        <w:ind w:left="2149" w:hanging="1440"/>
      </w:pPr>
      <w:rPr>
        <w:rFonts w:hint="default"/>
        <w:color w:val="000000" w:themeColor="text1"/>
      </w:rPr>
    </w:lvl>
    <w:lvl w:ilvl="8" w:tentative="0">
      <w:start w:val="1"/>
      <w:numFmt w:val="decimal"/>
      <w:isLgl w:val="on"/>
      <w:lvlText w:val="%1.%2.%3.%4.%5.%6.%7.%8.%9"/>
      <w:lvlJc w:val="left"/>
      <w:pPr>
        <w:ind w:left="2509" w:hanging="1800"/>
      </w:pPr>
      <w:rPr>
        <w:rFonts w:hint="default"/>
        <w:color w:val="000000" w:themeColor="text1"/>
      </w:rPr>
    </w:lvl>
  </w:abstractNum>
  <w:abstractNum w:abstractNumId="3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multiLevelType w:val="hybridMultilevel"/>
    <w:lvl w:ilvl="0" w:tentative="0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multiLevelType w:val="multilevel"/>
    <w:lvl w:ilvl="0" w:tentative="0">
      <w:start w:val="1"/>
      <w:numFmt w:val="decimal"/>
      <w:lvlText w:val="%1."/>
      <w:lvlJc w:val="left"/>
      <w:pPr>
        <w:ind w:left="835" w:hanging="360"/>
      </w:pPr>
    </w:lvl>
    <w:lvl w:ilvl="1" w:tentative="0">
      <w:start w:val="1"/>
      <w:numFmt w:val="lowerLetter"/>
      <w:lvlText w:val="%2."/>
      <w:lvlJc w:val="left"/>
      <w:pPr>
        <w:ind w:left="1555" w:hanging="360"/>
      </w:pPr>
    </w:lvl>
    <w:lvl w:ilvl="2" w:tentative="0">
      <w:start w:val="1"/>
      <w:numFmt w:val="lowerRoman"/>
      <w:lvlText w:val="%3."/>
      <w:lvlJc w:val="right"/>
      <w:pPr>
        <w:ind w:left="2275" w:hanging="180"/>
      </w:pPr>
    </w:lvl>
    <w:lvl w:ilvl="3" w:tentative="0">
      <w:start w:val="1"/>
      <w:numFmt w:val="decimal"/>
      <w:lvlText w:val="%4."/>
      <w:lvlJc w:val="left"/>
      <w:pPr>
        <w:ind w:left="2995" w:hanging="360"/>
      </w:pPr>
    </w:lvl>
    <w:lvl w:ilvl="4" w:tentative="0">
      <w:start w:val="1"/>
      <w:numFmt w:val="lowerLetter"/>
      <w:lvlText w:val="%5."/>
      <w:lvlJc w:val="left"/>
      <w:pPr>
        <w:ind w:left="3715" w:hanging="360"/>
      </w:pPr>
    </w:lvl>
    <w:lvl w:ilvl="5" w:tentative="0">
      <w:start w:val="1"/>
      <w:numFmt w:val="lowerRoman"/>
      <w:lvlText w:val="%6."/>
      <w:lvlJc w:val="right"/>
      <w:pPr>
        <w:ind w:left="4435" w:hanging="180"/>
      </w:pPr>
    </w:lvl>
    <w:lvl w:ilvl="6" w:tentative="0">
      <w:start w:val="1"/>
      <w:numFmt w:val="decimal"/>
      <w:lvlText w:val="%7."/>
      <w:lvlJc w:val="left"/>
      <w:pPr>
        <w:ind w:left="5155" w:hanging="360"/>
      </w:pPr>
    </w:lvl>
    <w:lvl w:ilvl="7" w:tentative="0">
      <w:start w:val="1"/>
      <w:numFmt w:val="lowerLetter"/>
      <w:lvlText w:val="%8."/>
      <w:lvlJc w:val="left"/>
      <w:pPr>
        <w:ind w:left="5875" w:hanging="360"/>
      </w:pPr>
    </w:lvl>
    <w:lvl w:ilvl="8" w:tentative="0">
      <w:start w:val="1"/>
      <w:numFmt w:val="lowerRoman"/>
      <w:lvlText w:val="%9."/>
      <w:lvlJc w:val="right"/>
      <w:pPr>
        <w:ind w:left="6595" w:hanging="180"/>
      </w:p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"/>
  </w:num>
  <w:num w:numId="4">
    <w:abstractNumId w:val="12"/>
  </w:num>
  <w:num w:numId="5">
    <w:abstractNumId w:val="24"/>
  </w:num>
  <w:num w:numId="6">
    <w:abstractNumId w:val="10"/>
  </w:num>
  <w:num w:numId="7">
    <w:abstractNumId w:val="15"/>
  </w:num>
  <w:num w:numId="8">
    <w:abstractNumId w:val="33"/>
  </w:num>
  <w:num w:numId="9">
    <w:abstractNumId w:val="7"/>
  </w:num>
  <w:num w:numId="10">
    <w:abstractNumId w:val="17"/>
  </w:num>
  <w:num w:numId="11">
    <w:abstractNumId w:val="22"/>
  </w:num>
  <w:num w:numId="12">
    <w:abstractNumId w:val="14"/>
  </w:num>
  <w:num w:numId="13">
    <w:abstractNumId w:val="5"/>
  </w:num>
  <w:num w:numId="14">
    <w:abstractNumId w:val="26"/>
  </w:num>
  <w:num w:numId="15">
    <w:abstractNumId w:val="21"/>
  </w:num>
  <w:num w:numId="16">
    <w:abstractNumId w:val="28"/>
  </w:num>
  <w:num w:numId="17">
    <w:abstractNumId w:val="25"/>
  </w:num>
  <w:num w:numId="18">
    <w:abstractNumId w:val="4"/>
  </w:num>
  <w:num w:numId="19">
    <w:abstractNumId w:val="6"/>
  </w:num>
  <w:num w:numId="20">
    <w:abstractNumId w:val="31"/>
  </w:num>
  <w:num w:numId="21">
    <w:abstractNumId w:val="34"/>
  </w:num>
  <w:num w:numId="22">
    <w:abstractNumId w:val="32"/>
  </w:num>
  <w:num w:numId="23">
    <w:abstractNumId w:val="20"/>
  </w:num>
  <w:num w:numId="24">
    <w:abstractNumId w:val="29"/>
  </w:num>
  <w:num w:numId="25">
    <w:abstractNumId w:val="9"/>
  </w:num>
  <w:num w:numId="26">
    <w:abstractNumId w:val="19"/>
  </w:num>
  <w:num w:numId="27">
    <w:abstractNumId w:val="1"/>
  </w:num>
  <w:num w:numId="28">
    <w:abstractNumId w:val="3"/>
  </w:num>
  <w:num w:numId="29">
    <w:abstractNumId w:val="0"/>
  </w:num>
  <w:num w:numId="30">
    <w:abstractNumId w:val="16"/>
  </w:num>
  <w:num w:numId="31">
    <w:abstractNumId w:val="13"/>
  </w:num>
  <w:num w:numId="32">
    <w:abstractNumId w:val="11"/>
  </w:num>
  <w:num w:numId="33">
    <w:abstractNumId w:val="35"/>
  </w:num>
  <w:num w:numId="34">
    <w:abstractNumId w:val="27"/>
  </w:num>
  <w:num w:numId="35">
    <w:abstractNumId w:val="30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E23C9"/>
    <w:rsid w:val="000004A1"/>
    <w:rsid w:val="00005F46"/>
    <w:rsid w:val="000078CB"/>
    <w:rsid w:val="00012E8F"/>
    <w:rsid w:val="0001361E"/>
    <w:rsid w:val="00020C18"/>
    <w:rsid w:val="0002234A"/>
    <w:rsid w:val="000278AE"/>
    <w:rsid w:val="00031204"/>
    <w:rsid w:val="00035AFB"/>
    <w:rsid w:val="000455CD"/>
    <w:rsid w:val="00057B27"/>
    <w:rsid w:val="00060E79"/>
    <w:rsid w:val="00062E7A"/>
    <w:rsid w:val="00063DF7"/>
    <w:rsid w:val="000655B2"/>
    <w:rsid w:val="0006606A"/>
    <w:rsid w:val="00077845"/>
    <w:rsid w:val="00081032"/>
    <w:rsid w:val="00081939"/>
    <w:rsid w:val="0008525E"/>
    <w:rsid w:val="000947CE"/>
    <w:rsid w:val="00094C80"/>
    <w:rsid w:val="000B1FE8"/>
    <w:rsid w:val="000B22B6"/>
    <w:rsid w:val="000B36A7"/>
    <w:rsid w:val="000C4989"/>
    <w:rsid w:val="000C5B29"/>
    <w:rsid w:val="000C6D88"/>
    <w:rsid w:val="000C7686"/>
    <w:rsid w:val="000D1B66"/>
    <w:rsid w:val="000D728C"/>
    <w:rsid w:val="000D7CB3"/>
    <w:rsid w:val="000F7AEC"/>
    <w:rsid w:val="001005D6"/>
    <w:rsid w:val="00100658"/>
    <w:rsid w:val="00100BB3"/>
    <w:rsid w:val="001052B4"/>
    <w:rsid w:val="00131E5F"/>
    <w:rsid w:val="00143014"/>
    <w:rsid w:val="00155E3B"/>
    <w:rsid w:val="001632B8"/>
    <w:rsid w:val="00165A09"/>
    <w:rsid w:val="0016661E"/>
    <w:rsid w:val="00171CFC"/>
    <w:rsid w:val="00175F7D"/>
    <w:rsid w:val="0017651D"/>
    <w:rsid w:val="00184A1A"/>
    <w:rsid w:val="00191801"/>
    <w:rsid w:val="001929CA"/>
    <w:rsid w:val="00192E7B"/>
    <w:rsid w:val="001A00D6"/>
    <w:rsid w:val="001A2AAF"/>
    <w:rsid w:val="001A3A52"/>
    <w:rsid w:val="001A5C48"/>
    <w:rsid w:val="001B65E8"/>
    <w:rsid w:val="001D19F1"/>
    <w:rsid w:val="001D2201"/>
    <w:rsid w:val="001D283B"/>
    <w:rsid w:val="001D5474"/>
    <w:rsid w:val="001D68AB"/>
    <w:rsid w:val="001E4F3A"/>
    <w:rsid w:val="001E739F"/>
    <w:rsid w:val="001E7D20"/>
    <w:rsid w:val="001F0707"/>
    <w:rsid w:val="001F262D"/>
    <w:rsid w:val="001F6785"/>
    <w:rsid w:val="00200448"/>
    <w:rsid w:val="00211E90"/>
    <w:rsid w:val="00214295"/>
    <w:rsid w:val="0021429C"/>
    <w:rsid w:val="002142C7"/>
    <w:rsid w:val="00214322"/>
    <w:rsid w:val="0021465E"/>
    <w:rsid w:val="00225CEA"/>
    <w:rsid w:val="002348BD"/>
    <w:rsid w:val="00236FC4"/>
    <w:rsid w:val="00243102"/>
    <w:rsid w:val="002562E9"/>
    <w:rsid w:val="002563E9"/>
    <w:rsid w:val="00257764"/>
    <w:rsid w:val="002660F9"/>
    <w:rsid w:val="00271D33"/>
    <w:rsid w:val="00281A29"/>
    <w:rsid w:val="00285885"/>
    <w:rsid w:val="0028763D"/>
    <w:rsid w:val="00290F23"/>
    <w:rsid w:val="00292DBE"/>
    <w:rsid w:val="002963FA"/>
    <w:rsid w:val="002A17EF"/>
    <w:rsid w:val="002B7067"/>
    <w:rsid w:val="002C1910"/>
    <w:rsid w:val="002C4C49"/>
    <w:rsid w:val="002C6ED1"/>
    <w:rsid w:val="002D0224"/>
    <w:rsid w:val="002D1972"/>
    <w:rsid w:val="002D54E6"/>
    <w:rsid w:val="002E2080"/>
    <w:rsid w:val="002E71DD"/>
    <w:rsid w:val="002F066E"/>
    <w:rsid w:val="002F6EE6"/>
    <w:rsid w:val="00311763"/>
    <w:rsid w:val="00317E3C"/>
    <w:rsid w:val="00322BDF"/>
    <w:rsid w:val="00331219"/>
    <w:rsid w:val="00336CC0"/>
    <w:rsid w:val="003408EB"/>
    <w:rsid w:val="003419D2"/>
    <w:rsid w:val="00347666"/>
    <w:rsid w:val="0035261E"/>
    <w:rsid w:val="00353D41"/>
    <w:rsid w:val="003552E3"/>
    <w:rsid w:val="00355A90"/>
    <w:rsid w:val="0035779E"/>
    <w:rsid w:val="00360288"/>
    <w:rsid w:val="00361195"/>
    <w:rsid w:val="00372D64"/>
    <w:rsid w:val="0037708D"/>
    <w:rsid w:val="00377DEA"/>
    <w:rsid w:val="003837CA"/>
    <w:rsid w:val="003929A6"/>
    <w:rsid w:val="003A446A"/>
    <w:rsid w:val="003A66FD"/>
    <w:rsid w:val="003A7534"/>
    <w:rsid w:val="003C5EBE"/>
    <w:rsid w:val="003D2945"/>
    <w:rsid w:val="003D5A92"/>
    <w:rsid w:val="003E3ABE"/>
    <w:rsid w:val="003F2133"/>
    <w:rsid w:val="003F36B7"/>
    <w:rsid w:val="003F7434"/>
    <w:rsid w:val="004007B2"/>
    <w:rsid w:val="004072EF"/>
    <w:rsid w:val="00407306"/>
    <w:rsid w:val="00407398"/>
    <w:rsid w:val="004140E2"/>
    <w:rsid w:val="0042191A"/>
    <w:rsid w:val="0043012D"/>
    <w:rsid w:val="0043390C"/>
    <w:rsid w:val="00440B2E"/>
    <w:rsid w:val="00440BF3"/>
    <w:rsid w:val="004571B9"/>
    <w:rsid w:val="00476DAF"/>
    <w:rsid w:val="00490E84"/>
    <w:rsid w:val="00492D16"/>
    <w:rsid w:val="00497938"/>
    <w:rsid w:val="00497974"/>
    <w:rsid w:val="004A022C"/>
    <w:rsid w:val="004B1224"/>
    <w:rsid w:val="004B1AA4"/>
    <w:rsid w:val="004B2C2E"/>
    <w:rsid w:val="004B587F"/>
    <w:rsid w:val="004B7A7C"/>
    <w:rsid w:val="004C117D"/>
    <w:rsid w:val="004C278F"/>
    <w:rsid w:val="004C41D8"/>
    <w:rsid w:val="004D2079"/>
    <w:rsid w:val="004D5AE0"/>
    <w:rsid w:val="004D7B0E"/>
    <w:rsid w:val="004E0624"/>
    <w:rsid w:val="004E644A"/>
    <w:rsid w:val="004F029A"/>
    <w:rsid w:val="00502FA8"/>
    <w:rsid w:val="00507521"/>
    <w:rsid w:val="0051291D"/>
    <w:rsid w:val="00517369"/>
    <w:rsid w:val="00521303"/>
    <w:rsid w:val="00530D53"/>
    <w:rsid w:val="0053273D"/>
    <w:rsid w:val="00535FE9"/>
    <w:rsid w:val="00540DA4"/>
    <w:rsid w:val="00543E7D"/>
    <w:rsid w:val="00546F72"/>
    <w:rsid w:val="00547100"/>
    <w:rsid w:val="005570A7"/>
    <w:rsid w:val="0056375D"/>
    <w:rsid w:val="00566960"/>
    <w:rsid w:val="00573435"/>
    <w:rsid w:val="00573994"/>
    <w:rsid w:val="00597E1E"/>
    <w:rsid w:val="005A5C01"/>
    <w:rsid w:val="005A6A09"/>
    <w:rsid w:val="005B3FC8"/>
    <w:rsid w:val="005B412A"/>
    <w:rsid w:val="005B6105"/>
    <w:rsid w:val="005B6D82"/>
    <w:rsid w:val="005B7FB5"/>
    <w:rsid w:val="005C00AD"/>
    <w:rsid w:val="005D3893"/>
    <w:rsid w:val="005D56B8"/>
    <w:rsid w:val="005D5FCF"/>
    <w:rsid w:val="005E04A3"/>
    <w:rsid w:val="005E2BB0"/>
    <w:rsid w:val="005E3340"/>
    <w:rsid w:val="005E4A8A"/>
    <w:rsid w:val="005E509C"/>
    <w:rsid w:val="005F003E"/>
    <w:rsid w:val="005F030E"/>
    <w:rsid w:val="005F6C7B"/>
    <w:rsid w:val="0060046B"/>
    <w:rsid w:val="0060136E"/>
    <w:rsid w:val="006060F4"/>
    <w:rsid w:val="00606471"/>
    <w:rsid w:val="00612AB0"/>
    <w:rsid w:val="00614876"/>
    <w:rsid w:val="00616485"/>
    <w:rsid w:val="0062387D"/>
    <w:rsid w:val="00632709"/>
    <w:rsid w:val="00633204"/>
    <w:rsid w:val="006337AE"/>
    <w:rsid w:val="00633BB8"/>
    <w:rsid w:val="00633DBA"/>
    <w:rsid w:val="006422C9"/>
    <w:rsid w:val="006463F5"/>
    <w:rsid w:val="006467E0"/>
    <w:rsid w:val="0064763D"/>
    <w:rsid w:val="00647C13"/>
    <w:rsid w:val="006529C1"/>
    <w:rsid w:val="00653B99"/>
    <w:rsid w:val="00663EE1"/>
    <w:rsid w:val="00664133"/>
    <w:rsid w:val="00665802"/>
    <w:rsid w:val="00666614"/>
    <w:rsid w:val="00666D10"/>
    <w:rsid w:val="006754E9"/>
    <w:rsid w:val="006761CF"/>
    <w:rsid w:val="00681DC2"/>
    <w:rsid w:val="00684865"/>
    <w:rsid w:val="00685388"/>
    <w:rsid w:val="006853DC"/>
    <w:rsid w:val="006A3611"/>
    <w:rsid w:val="006A7CB4"/>
    <w:rsid w:val="006B54D7"/>
    <w:rsid w:val="006B6BAF"/>
    <w:rsid w:val="006C6BB4"/>
    <w:rsid w:val="006D7C96"/>
    <w:rsid w:val="006E3354"/>
    <w:rsid w:val="006F098B"/>
    <w:rsid w:val="006F1537"/>
    <w:rsid w:val="00700E9D"/>
    <w:rsid w:val="00704385"/>
    <w:rsid w:val="00715CE9"/>
    <w:rsid w:val="007210C6"/>
    <w:rsid w:val="0072437C"/>
    <w:rsid w:val="007260CC"/>
    <w:rsid w:val="00727013"/>
    <w:rsid w:val="00737AB6"/>
    <w:rsid w:val="00742FEC"/>
    <w:rsid w:val="00746DEF"/>
    <w:rsid w:val="007577F6"/>
    <w:rsid w:val="00766317"/>
    <w:rsid w:val="00775474"/>
    <w:rsid w:val="007A6F13"/>
    <w:rsid w:val="007A767E"/>
    <w:rsid w:val="007B2596"/>
    <w:rsid w:val="007B2F1A"/>
    <w:rsid w:val="007D204E"/>
    <w:rsid w:val="007D535A"/>
    <w:rsid w:val="007D6241"/>
    <w:rsid w:val="007E0416"/>
    <w:rsid w:val="007F1177"/>
    <w:rsid w:val="007F6A8E"/>
    <w:rsid w:val="00800F9F"/>
    <w:rsid w:val="008038D7"/>
    <w:rsid w:val="0081367A"/>
    <w:rsid w:val="00813F06"/>
    <w:rsid w:val="00815C81"/>
    <w:rsid w:val="00817E39"/>
    <w:rsid w:val="008200EA"/>
    <w:rsid w:val="008213F1"/>
    <w:rsid w:val="00832A8D"/>
    <w:rsid w:val="008407B7"/>
    <w:rsid w:val="00843F05"/>
    <w:rsid w:val="0084486A"/>
    <w:rsid w:val="0084666F"/>
    <w:rsid w:val="008507AF"/>
    <w:rsid w:val="00852A50"/>
    <w:rsid w:val="008544EF"/>
    <w:rsid w:val="00856FCB"/>
    <w:rsid w:val="00864FA0"/>
    <w:rsid w:val="0086500A"/>
    <w:rsid w:val="0086572C"/>
    <w:rsid w:val="008701BE"/>
    <w:rsid w:val="00877AE4"/>
    <w:rsid w:val="008800D8"/>
    <w:rsid w:val="00882EF3"/>
    <w:rsid w:val="00886656"/>
    <w:rsid w:val="00893EB1"/>
    <w:rsid w:val="0089416A"/>
    <w:rsid w:val="008A32CD"/>
    <w:rsid w:val="008A3963"/>
    <w:rsid w:val="008B11FA"/>
    <w:rsid w:val="008B3428"/>
    <w:rsid w:val="008B4B09"/>
    <w:rsid w:val="008B5C5A"/>
    <w:rsid w:val="008B7456"/>
    <w:rsid w:val="008C3ED4"/>
    <w:rsid w:val="008D10A6"/>
    <w:rsid w:val="008F016B"/>
    <w:rsid w:val="008F5C0A"/>
    <w:rsid w:val="009004C3"/>
    <w:rsid w:val="00901691"/>
    <w:rsid w:val="009028AD"/>
    <w:rsid w:val="00902AE1"/>
    <w:rsid w:val="0090307F"/>
    <w:rsid w:val="0091237F"/>
    <w:rsid w:val="009139A0"/>
    <w:rsid w:val="00926D85"/>
    <w:rsid w:val="00926DE4"/>
    <w:rsid w:val="00932FCA"/>
    <w:rsid w:val="0093460A"/>
    <w:rsid w:val="0093697D"/>
    <w:rsid w:val="0094306F"/>
    <w:rsid w:val="0094658F"/>
    <w:rsid w:val="00950FD5"/>
    <w:rsid w:val="00951551"/>
    <w:rsid w:val="0095284C"/>
    <w:rsid w:val="00953268"/>
    <w:rsid w:val="00966011"/>
    <w:rsid w:val="00966ECE"/>
    <w:rsid w:val="00967929"/>
    <w:rsid w:val="0097115D"/>
    <w:rsid w:val="009717EB"/>
    <w:rsid w:val="00972482"/>
    <w:rsid w:val="00984801"/>
    <w:rsid w:val="009866D9"/>
    <w:rsid w:val="0099236C"/>
    <w:rsid w:val="00993E3B"/>
    <w:rsid w:val="009A7EC8"/>
    <w:rsid w:val="009B0D79"/>
    <w:rsid w:val="009B2046"/>
    <w:rsid w:val="009B46D7"/>
    <w:rsid w:val="009B5B05"/>
    <w:rsid w:val="009B70BE"/>
    <w:rsid w:val="009C3AD6"/>
    <w:rsid w:val="009D4AB5"/>
    <w:rsid w:val="009D4CD7"/>
    <w:rsid w:val="009D5460"/>
    <w:rsid w:val="009D70C8"/>
    <w:rsid w:val="009E50A2"/>
    <w:rsid w:val="009E57B1"/>
    <w:rsid w:val="009F4BBB"/>
    <w:rsid w:val="009F76FB"/>
    <w:rsid w:val="00A01282"/>
    <w:rsid w:val="00A0398A"/>
    <w:rsid w:val="00A104AB"/>
    <w:rsid w:val="00A15740"/>
    <w:rsid w:val="00A240C1"/>
    <w:rsid w:val="00A24513"/>
    <w:rsid w:val="00A24919"/>
    <w:rsid w:val="00A33118"/>
    <w:rsid w:val="00A34B37"/>
    <w:rsid w:val="00A40120"/>
    <w:rsid w:val="00A54C2B"/>
    <w:rsid w:val="00A603E2"/>
    <w:rsid w:val="00A6112F"/>
    <w:rsid w:val="00A66E5E"/>
    <w:rsid w:val="00A81C8B"/>
    <w:rsid w:val="00A8515B"/>
    <w:rsid w:val="00A85582"/>
    <w:rsid w:val="00A9103A"/>
    <w:rsid w:val="00A9330D"/>
    <w:rsid w:val="00A95198"/>
    <w:rsid w:val="00A952FF"/>
    <w:rsid w:val="00A958DD"/>
    <w:rsid w:val="00A960AF"/>
    <w:rsid w:val="00A965B0"/>
    <w:rsid w:val="00A96952"/>
    <w:rsid w:val="00A96FDF"/>
    <w:rsid w:val="00AA11EE"/>
    <w:rsid w:val="00AA6D87"/>
    <w:rsid w:val="00AB1C60"/>
    <w:rsid w:val="00AC36EB"/>
    <w:rsid w:val="00AC4E91"/>
    <w:rsid w:val="00AD69A1"/>
    <w:rsid w:val="00AE03D9"/>
    <w:rsid w:val="00AE2100"/>
    <w:rsid w:val="00AE2D21"/>
    <w:rsid w:val="00AF17D3"/>
    <w:rsid w:val="00AF3E5D"/>
    <w:rsid w:val="00AF46C8"/>
    <w:rsid w:val="00AF4A6D"/>
    <w:rsid w:val="00AF56C3"/>
    <w:rsid w:val="00B05809"/>
    <w:rsid w:val="00B12C16"/>
    <w:rsid w:val="00B177E9"/>
    <w:rsid w:val="00B22FBC"/>
    <w:rsid w:val="00B32762"/>
    <w:rsid w:val="00B358B1"/>
    <w:rsid w:val="00B404EE"/>
    <w:rsid w:val="00B416B2"/>
    <w:rsid w:val="00B4216B"/>
    <w:rsid w:val="00B5083B"/>
    <w:rsid w:val="00B5241E"/>
    <w:rsid w:val="00B55E8E"/>
    <w:rsid w:val="00B70348"/>
    <w:rsid w:val="00B71E22"/>
    <w:rsid w:val="00B769CA"/>
    <w:rsid w:val="00B77BB7"/>
    <w:rsid w:val="00B77CF2"/>
    <w:rsid w:val="00B803F7"/>
    <w:rsid w:val="00B85847"/>
    <w:rsid w:val="00B85F3B"/>
    <w:rsid w:val="00B8799D"/>
    <w:rsid w:val="00B96327"/>
    <w:rsid w:val="00BA3D30"/>
    <w:rsid w:val="00BB5BCC"/>
    <w:rsid w:val="00BC200F"/>
    <w:rsid w:val="00BC234E"/>
    <w:rsid w:val="00BC5085"/>
    <w:rsid w:val="00BC6B99"/>
    <w:rsid w:val="00BD1E11"/>
    <w:rsid w:val="00BD4D07"/>
    <w:rsid w:val="00BD69DA"/>
    <w:rsid w:val="00BE23C9"/>
    <w:rsid w:val="00C00CB1"/>
    <w:rsid w:val="00C059DF"/>
    <w:rsid w:val="00C165E3"/>
    <w:rsid w:val="00C23B6A"/>
    <w:rsid w:val="00C23BAE"/>
    <w:rsid w:val="00C264D7"/>
    <w:rsid w:val="00C3099E"/>
    <w:rsid w:val="00C4523D"/>
    <w:rsid w:val="00C47489"/>
    <w:rsid w:val="00C518E8"/>
    <w:rsid w:val="00C55203"/>
    <w:rsid w:val="00C5659F"/>
    <w:rsid w:val="00C619F4"/>
    <w:rsid w:val="00C6214A"/>
    <w:rsid w:val="00C62873"/>
    <w:rsid w:val="00C6421D"/>
    <w:rsid w:val="00C749CA"/>
    <w:rsid w:val="00C943F7"/>
    <w:rsid w:val="00C97C0B"/>
    <w:rsid w:val="00CA3C19"/>
    <w:rsid w:val="00CA7A8F"/>
    <w:rsid w:val="00CB0F4B"/>
    <w:rsid w:val="00CB25F3"/>
    <w:rsid w:val="00CB4454"/>
    <w:rsid w:val="00CC4F8C"/>
    <w:rsid w:val="00CD243D"/>
    <w:rsid w:val="00CE0098"/>
    <w:rsid w:val="00CE42A6"/>
    <w:rsid w:val="00CE5BA4"/>
    <w:rsid w:val="00CE7540"/>
    <w:rsid w:val="00CF0194"/>
    <w:rsid w:val="00CF6E56"/>
    <w:rsid w:val="00CF6FE3"/>
    <w:rsid w:val="00D0055B"/>
    <w:rsid w:val="00D03ABC"/>
    <w:rsid w:val="00D112B5"/>
    <w:rsid w:val="00D1396E"/>
    <w:rsid w:val="00D155F5"/>
    <w:rsid w:val="00D170E0"/>
    <w:rsid w:val="00D172A2"/>
    <w:rsid w:val="00D201EA"/>
    <w:rsid w:val="00D2532A"/>
    <w:rsid w:val="00D3282B"/>
    <w:rsid w:val="00D34BAE"/>
    <w:rsid w:val="00D4732E"/>
    <w:rsid w:val="00D53A1F"/>
    <w:rsid w:val="00D54453"/>
    <w:rsid w:val="00D573F6"/>
    <w:rsid w:val="00D57653"/>
    <w:rsid w:val="00D6286C"/>
    <w:rsid w:val="00D704C3"/>
    <w:rsid w:val="00D709D8"/>
    <w:rsid w:val="00D70A5E"/>
    <w:rsid w:val="00D718B6"/>
    <w:rsid w:val="00D75A1D"/>
    <w:rsid w:val="00D80191"/>
    <w:rsid w:val="00D90048"/>
    <w:rsid w:val="00D9499D"/>
    <w:rsid w:val="00DA5302"/>
    <w:rsid w:val="00DB53E4"/>
    <w:rsid w:val="00DC2431"/>
    <w:rsid w:val="00DC3211"/>
    <w:rsid w:val="00DD2146"/>
    <w:rsid w:val="00DE3E7E"/>
    <w:rsid w:val="00E04116"/>
    <w:rsid w:val="00E04E5D"/>
    <w:rsid w:val="00E10512"/>
    <w:rsid w:val="00E23F17"/>
    <w:rsid w:val="00E2663B"/>
    <w:rsid w:val="00E27CC2"/>
    <w:rsid w:val="00E32BCB"/>
    <w:rsid w:val="00E37387"/>
    <w:rsid w:val="00E41451"/>
    <w:rsid w:val="00E42384"/>
    <w:rsid w:val="00E43F6E"/>
    <w:rsid w:val="00E6215B"/>
    <w:rsid w:val="00E709AF"/>
    <w:rsid w:val="00E7247B"/>
    <w:rsid w:val="00E84263"/>
    <w:rsid w:val="00E84898"/>
    <w:rsid w:val="00E84D86"/>
    <w:rsid w:val="00E86188"/>
    <w:rsid w:val="00E873E7"/>
    <w:rsid w:val="00E91E5A"/>
    <w:rsid w:val="00E968AA"/>
    <w:rsid w:val="00E9787D"/>
    <w:rsid w:val="00EA0EC3"/>
    <w:rsid w:val="00EA3507"/>
    <w:rsid w:val="00EA6518"/>
    <w:rsid w:val="00EB7660"/>
    <w:rsid w:val="00EC1368"/>
    <w:rsid w:val="00EC2CF9"/>
    <w:rsid w:val="00EC3D47"/>
    <w:rsid w:val="00EC634D"/>
    <w:rsid w:val="00ED09FB"/>
    <w:rsid w:val="00ED0ACE"/>
    <w:rsid w:val="00ED5562"/>
    <w:rsid w:val="00EE1E00"/>
    <w:rsid w:val="00EF05A3"/>
    <w:rsid w:val="00EF3A78"/>
    <w:rsid w:val="00EF4045"/>
    <w:rsid w:val="00EF555B"/>
    <w:rsid w:val="00F00249"/>
    <w:rsid w:val="00F03F6D"/>
    <w:rsid w:val="00F10D7C"/>
    <w:rsid w:val="00F2096C"/>
    <w:rsid w:val="00F22500"/>
    <w:rsid w:val="00F37622"/>
    <w:rsid w:val="00F42518"/>
    <w:rsid w:val="00F44129"/>
    <w:rsid w:val="00F46712"/>
    <w:rsid w:val="00F47011"/>
    <w:rsid w:val="00F508B3"/>
    <w:rsid w:val="00F553AB"/>
    <w:rsid w:val="00F56061"/>
    <w:rsid w:val="00F56A24"/>
    <w:rsid w:val="00F5736B"/>
    <w:rsid w:val="00F57D58"/>
    <w:rsid w:val="00F8756D"/>
    <w:rsid w:val="00F915E7"/>
    <w:rsid w:val="00F91675"/>
    <w:rsid w:val="00FA3DF8"/>
    <w:rsid w:val="00FA5A53"/>
    <w:rsid w:val="00FA6BDC"/>
    <w:rsid w:val="00FA7C6A"/>
    <w:rsid w:val="00FB0A06"/>
    <w:rsid w:val="00FB291A"/>
    <w:rsid w:val="00FB2BE5"/>
    <w:rsid w:val="00FB57B2"/>
    <w:rsid w:val="00FB5D1E"/>
    <w:rsid w:val="00FB7E3D"/>
    <w:rsid w:val="00FC53EB"/>
    <w:rsid w:val="00FC7754"/>
    <w:rsid w:val="00FC7B4C"/>
    <w:rsid w:val="00FD2C95"/>
    <w:rsid w:val="00FE3E2D"/>
    <w:rsid w:val="00FF2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99"/>
    <w:qFormat w:val="on"/>
    <w:pPr>
      <w:ind w:left="720"/>
      <w:contextualSpacing w:val="on"/>
    </w:pPr>
  </w:style>
  <w:style w:type="paragraph" w:customStyle="1" w:styleId="ConsPlusNormal">
    <w:name w:val="ConsPlusNormal"/>
    <w:uiPriority w:val="99"/>
    <w:qFormat w:val="on"/>
    <w:pPr>
      <w:widowControl w:val="off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type="paragraph" w:styleId="Endnotetext">
    <w:name w:val="Endnote text"/>
    <w:basedOn w:val="Normal"/>
    <w:link w:val="ТекстконцевойсноскиЗнак"/>
    <w:uiPriority w:val="99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qFormat w:val="on"/>
    <w:pPr>
      <w:widowControl w:val="off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qFormat w:val="on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qFormat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customStyle="1" w:styleId="АбзацспискаЗнак">
    <w:name w:val="Абзац списка Знак"/>
    <w:uiPriority w:val="99"/>
    <w:qFormat w:val="on"/>
  </w:style>
  <w:style w:type="character" w:customStyle="1" w:styleId="ОсновнойтекстЗнак">
    <w:name w:val="Основной текст Знак"/>
    <w:basedOn w:val="DefaultParagraphFont"/>
    <w:uiPriority w:val="99"/>
    <w:qFormat w:val="on"/>
    <w:rPr>
      <w:rFonts w:ascii="Times New Roman" w:cs="Times New Roman" w:eastAsia="Times New Roman" w:hAnsi="Times New Roman"/>
      <w:sz w:val="24"/>
      <w:szCs w:val="24"/>
    </w:rPr>
  </w:style>
  <w:style w:type="character" w:customStyle="1" w:styleId="WW8Num6z6">
    <w:name w:val="WW8Num6z6"/>
    <w:uiPriority w:val="99"/>
    <w:qFormat w:val="on"/>
  </w:style>
  <w:style w:type="character" w:customStyle="1" w:styleId="Символсноски">
    <w:name w:val="Символ сноски"/>
    <w:uiPriority w:val="99"/>
    <w:qFormat w:val="on"/>
    <w:rPr>
      <w:vertAlign w:val="superscript"/>
    </w:rPr>
  </w:style>
  <w:style w:type="character" w:customStyle="1" w:styleId="Знаксноски1">
    <w:name w:val="Знак сноски1"/>
    <w:uiPriority w:val="99"/>
    <w:qFormat w:val="on"/>
    <w:rPr>
      <w:vertAlign w:val="superscript"/>
    </w:rPr>
  </w:style>
  <w:style w:type="character" w:customStyle="1" w:styleId="Интернет-ссылка">
    <w:name w:val="Интернет-ссылка"/>
    <w:basedOn w:val="DefaultParagraphFont"/>
    <w:uiPriority w:val="99"/>
    <w:rPr>
      <w:color w:val="0000ff"/>
      <w:u w:val="single"/>
    </w:rPr>
  </w:style>
  <w:style w:type="character" w:customStyle="1" w:styleId="Символнумерации">
    <w:name w:val="Символ нумерации"/>
    <w:uiPriority w:val="99"/>
    <w:qFormat w:val="on"/>
  </w:style>
  <w:style w:type="paragraph" w:styleId="Title">
    <w:name w:val="Title"/>
    <w:basedOn w:val="Normal"/>
    <w:next w:val="BodyText"/>
    <w:link w:val="НазваниеЗнак"/>
    <w:uiPriority w:val="10"/>
    <w:qFormat w:val="on"/>
    <w:pPr>
      <w:keepNext w:val="on"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link w:val="ОсновнойтекстЗнак1"/>
    <w:uiPriority w:val="99"/>
    <w:pPr>
      <w:widowControl w:val="off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ОсновнойтекстЗнак1">
    <w:name w:val="Основной текст Знак1"/>
    <w:basedOn w:val="DefaultParagraphFont"/>
    <w:link w:val="BodyText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List">
    <w:name w:val="List"/>
    <w:basedOn w:val="BodyText"/>
    <w:uiPriority w:val="99"/>
    <w:rPr>
      <w:rFonts w:cs="Arial"/>
    </w:rPr>
  </w:style>
  <w:style w:type="paragraph" w:styleId="Caption">
    <w:name w:val="Caption"/>
    <w:basedOn w:val="Normal"/>
    <w:uiPriority w:val="99"/>
    <w:qFormat w:val="on"/>
    <w:pPr>
      <w:spacing w:before="120" w:after="120"/>
    </w:pPr>
    <w:rPr>
      <w:rFonts w:ascii="Calibri" w:cs="Arial" w:eastAsia="Calibri" w:hAnsi="Calibri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 w:val="on"/>
    <w:unhideWhenUsed w:val="on"/>
    <w:pPr>
      <w:spacing w:after="0" w:line="240" w:lineRule="auto"/>
      <w:ind w:left="220" w:hanging="220"/>
    </w:pPr>
  </w:style>
  <w:style w:type="paragraph" w:styleId="Indexheading">
    <w:name w:val="Index heading"/>
    <w:basedOn w:val="Normal"/>
    <w:uiPriority w:val="99"/>
    <w:qFormat w:val="on"/>
    <w:pPr/>
    <w:rPr>
      <w:rFonts w:ascii="Calibri" w:cs="Arial" w:eastAsia="Calibri" w:hAnsi="Calibri"/>
    </w:rPr>
  </w:style>
  <w:style w:type="paragraph" w:customStyle="1" w:styleId="Заголовок1">
    <w:name w:val="Заголовок1"/>
    <w:basedOn w:val="Normal"/>
    <w:next w:val="BodyText"/>
    <w:uiPriority w:val="99"/>
    <w:qFormat w:val="on"/>
    <w:pPr>
      <w:keepNext w:val="on"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customStyle="1" w:styleId="TableParagraph">
    <w:name w:val="Table Paragraph"/>
    <w:basedOn w:val="Normal"/>
    <w:uiPriority w:val="99"/>
    <w:qFormat w:val="on"/>
    <w:pPr>
      <w:widowControl w:val="off"/>
      <w:spacing w:after="0" w:line="240" w:lineRule="auto"/>
    </w:pPr>
    <w:rPr>
      <w:rFonts w:ascii="Times New Roman" w:cs="Times New Roman" w:eastAsia="Times New Roman" w:hAnsi="Times New Roman"/>
    </w:rPr>
  </w:style>
  <w:style w:type="paragraph" w:customStyle="1" w:styleId="Заголовок31">
    <w:name w:val="Заголовок 31"/>
    <w:basedOn w:val="Normal"/>
    <w:uiPriority w:val="99"/>
    <w:qFormat w:val="on"/>
    <w:pPr>
      <w:widowControl w:val="off"/>
      <w:spacing w:after="0" w:line="240" w:lineRule="auto"/>
      <w:ind w:left="941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NoSpacing">
    <w:name w:val="No Spacing"/>
    <w:uiPriority w:val="99"/>
    <w:qFormat w:val="on"/>
    <w:pPr>
      <w:spacing w:after="0" w:line="240" w:lineRule="auto"/>
    </w:pPr>
    <w:rPr>
      <w:rFonts w:ascii="Calibri" w:cs="Tahoma" w:eastAsia="Calibri" w:hAnsi="Calibri"/>
    </w:rPr>
  </w:style>
  <w:style w:type="paragraph" w:customStyle="1" w:styleId="Верхнийинижнийколонтитулы">
    <w:name w:val="Верхний и нижний колонтитулы"/>
    <w:basedOn w:val="Normal"/>
    <w:uiPriority w:val="99"/>
    <w:qFormat w:val="on"/>
    <w:rPr>
      <w:rFonts w:ascii="Calibri" w:cs="Tahoma" w:eastAsia="Calibri" w:hAnsi="Calibri"/>
    </w:rPr>
  </w:style>
  <w:style w:type="paragraph" w:styleId="Normal(Web)">
    <w:name w:val="Normal (Web)"/>
    <w:basedOn w:val="Normal"/>
    <w:uiPriority w:val="99"/>
    <w:qFormat w:val="on"/>
    <w:pPr>
      <w:spacing w:before="280" w:after="28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 w:val="on"/>
    <w:pPr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customStyle="1" w:styleId="Основнойтекст(2)1">
    <w:name w:val="Основной текст (2)1"/>
    <w:basedOn w:val="Normal"/>
    <w:uiPriority w:val="99"/>
    <w:qFormat w:val="on"/>
    <w:pPr>
      <w:widowControl w:val="off"/>
      <w:shd w:val="clear" w:color="auto" w:fill="ffffff"/>
      <w:spacing w:after="0" w:line="240" w:lineRule="atLeast"/>
      <w:ind w:hanging="240"/>
      <w:jc w:val="both"/>
    </w:pPr>
    <w:rPr>
      <w:rFonts w:ascii="Times New Roman" w:cs="Times New Roman" w:eastAsia="Times New Roman" w:hAnsi="Times New Roman"/>
      <w:lang w:eastAsia="ru-RU"/>
    </w:rPr>
  </w:style>
  <w:style w:type="paragraph" w:customStyle="1" w:styleId="Содержимоетаблицы">
    <w:name w:val="Содержимое таблицы"/>
    <w:basedOn w:val="Normal"/>
    <w:uiPriority w:val="99"/>
    <w:qFormat w:val="on"/>
    <w:pPr/>
    <w:rPr>
      <w:rFonts w:ascii="Calibri" w:cs="Tahoma" w:eastAsia="Calibri" w:hAnsi="Calibri"/>
    </w:rPr>
  </w:style>
  <w:style w:type="paragraph" w:customStyle="1" w:styleId="Заголовоктаблицы">
    <w:name w:val="Заголовок таблицы"/>
    <w:basedOn w:val="Содержимоетаблицы"/>
    <w:uiPriority w:val="99"/>
    <w:qFormat w:val="on"/>
    <w:pPr>
      <w:jc w:val="center"/>
    </w:pPr>
    <w:rPr>
      <w:b/>
      <w:bCs/>
    </w:rPr>
  </w:style>
  <w:style w:type="paragraph" w:customStyle="1" w:styleId="Formattext">
    <w:name w:val="Formattext"/>
    <w:basedOn w:val="Normal"/>
    <w:uiPriority w:val="99"/>
    <w:qFormat w:val="on"/>
    <w:pPr>
      <w:spacing w:before="280" w:after="28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Dt-p">
    <w:name w:val="Dt-p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image" Target="media/image1.jpe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1187-F178-4A00-A14B-E0B8BBE1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29</Pages>
  <Words>9238</Words>
  <Characters>52660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</cp:coreProperties>
</file>